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B" w:rsidRDefault="0065278B" w:rsidP="0065278B">
      <w:pPr>
        <w:keepNext/>
      </w:pPr>
      <w:r>
        <w:rPr>
          <w:noProof/>
          <w:lang w:val="en-US" w:eastAsia="en-US"/>
        </w:rPr>
        <w:drawing>
          <wp:inline distT="0" distB="0" distL="0" distR="0">
            <wp:extent cx="5760720" cy="4320540"/>
            <wp:effectExtent l="19050" t="0" r="0" b="0"/>
            <wp:docPr id="1" name="Picture 1" descr="I:\Share$\Microscope\SEM\090108\AC010B_SS_5kx_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hare$\Microscope\SEM\090108\AC010B_SS_5kx_2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CDE" w:rsidRPr="0065278B" w:rsidRDefault="0065278B" w:rsidP="0065278B">
      <w:pPr>
        <w:pStyle w:val="Caption"/>
        <w:rPr>
          <w:lang w:val="en-US"/>
        </w:rPr>
      </w:pPr>
      <w:proofErr w:type="gramStart"/>
      <w:r w:rsidRPr="0065278B">
        <w:rPr>
          <w:lang w:val="en-US"/>
        </w:rPr>
        <w:t xml:space="preserve">Figure </w:t>
      </w:r>
      <w:r>
        <w:fldChar w:fldCharType="begin"/>
      </w:r>
      <w:r w:rsidRPr="0065278B">
        <w:rPr>
          <w:lang w:val="en-US"/>
        </w:rPr>
        <w:instrText xml:space="preserve"> SEQ Figure \* ARABIC </w:instrText>
      </w:r>
      <w:r>
        <w:fldChar w:fldCharType="separate"/>
      </w:r>
      <w:r w:rsidRPr="0065278B">
        <w:rPr>
          <w:noProof/>
          <w:lang w:val="en-US"/>
        </w:rPr>
        <w:t>1</w:t>
      </w:r>
      <w:r>
        <w:fldChar w:fldCharType="end"/>
      </w:r>
      <w:r w:rsidRPr="0065278B">
        <w:rPr>
          <w:lang w:val="en-US"/>
        </w:rPr>
        <w:t>.</w:t>
      </w:r>
      <w:proofErr w:type="gramEnd"/>
      <w:r w:rsidRPr="0065278B">
        <w:rPr>
          <w:lang w:val="en-US"/>
        </w:rPr>
        <w:t xml:space="preserve"> </w:t>
      </w:r>
      <w:proofErr w:type="gramStart"/>
      <w:r w:rsidRPr="0065278B">
        <w:rPr>
          <w:lang w:val="en-US"/>
        </w:rPr>
        <w:t>Scanning electron microscope image of novel lithium-ion battery anode material.</w:t>
      </w:r>
      <w:proofErr w:type="gramEnd"/>
    </w:p>
    <w:sectPr w:rsidR="00A91CDE" w:rsidRPr="0065278B" w:rsidSect="00A9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65278B"/>
    <w:rsid w:val="00015875"/>
    <w:rsid w:val="001F5AD2"/>
    <w:rsid w:val="0034410C"/>
    <w:rsid w:val="003943B8"/>
    <w:rsid w:val="003F643A"/>
    <w:rsid w:val="00473330"/>
    <w:rsid w:val="004A49D6"/>
    <w:rsid w:val="0065278B"/>
    <w:rsid w:val="00677F27"/>
    <w:rsid w:val="00846D99"/>
    <w:rsid w:val="00A91CDE"/>
    <w:rsid w:val="00DA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CDE"/>
    <w:rPr>
      <w:sz w:val="24"/>
      <w:szCs w:val="24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78B"/>
    <w:rPr>
      <w:rFonts w:ascii="Tahoma" w:hAnsi="Tahoma" w:cs="Tahoma"/>
      <w:sz w:val="16"/>
      <w:szCs w:val="16"/>
      <w:lang w:val="sv-FI" w:eastAsia="sv-FI"/>
    </w:rPr>
  </w:style>
  <w:style w:type="paragraph" w:styleId="Caption">
    <w:name w:val="caption"/>
    <w:basedOn w:val="Normal"/>
    <w:next w:val="Normal"/>
    <w:unhideWhenUsed/>
    <w:qFormat/>
    <w:rsid w:val="0065278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Akademi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Johansson</dc:creator>
  <cp:keywords/>
  <dc:description/>
  <cp:lastModifiedBy>Max Johansson</cp:lastModifiedBy>
  <cp:revision>1</cp:revision>
  <dcterms:created xsi:type="dcterms:W3CDTF">2009-05-29T11:53:00Z</dcterms:created>
  <dcterms:modified xsi:type="dcterms:W3CDTF">2009-05-29T11:55:00Z</dcterms:modified>
</cp:coreProperties>
</file>