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D0" w:rsidRDefault="000C29D9" w:rsidP="00666A46">
      <w:pPr>
        <w:spacing w:line="276" w:lineRule="auto"/>
        <w:rPr>
          <w:lang w:val="sv-SE"/>
        </w:rPr>
      </w:pPr>
      <w:r>
        <w:rPr>
          <w:lang w:val="sv-SE"/>
        </w:rPr>
        <w:t>(Vinjett: Jakthistoria)</w:t>
      </w:r>
    </w:p>
    <w:p w:rsidR="008270D7" w:rsidRDefault="000C29D9" w:rsidP="00666A46">
      <w:pPr>
        <w:spacing w:line="276" w:lineRule="auto"/>
        <w:rPr>
          <w:b/>
          <w:lang w:val="sv-SE"/>
        </w:rPr>
      </w:pPr>
      <w:r>
        <w:rPr>
          <w:b/>
          <w:lang w:val="sv-SE"/>
        </w:rPr>
        <w:br/>
      </w:r>
      <w:r>
        <w:rPr>
          <w:b/>
          <w:lang w:val="sv-SE"/>
        </w:rPr>
        <w:br/>
      </w:r>
      <w:r w:rsidR="008A5AF2">
        <w:rPr>
          <w:b/>
          <w:lang w:val="sv-SE"/>
        </w:rPr>
        <w:t>Tidig jakt på Åland</w:t>
      </w:r>
      <w:r w:rsidR="008A5AF2">
        <w:rPr>
          <w:b/>
          <w:lang w:val="sv-SE"/>
        </w:rPr>
        <w:br/>
        <w:t>- j</w:t>
      </w:r>
      <w:r w:rsidR="00B207D0">
        <w:rPr>
          <w:b/>
          <w:lang w:val="sv-SE"/>
        </w:rPr>
        <w:t>akten, jakträtten och villebråden</w:t>
      </w:r>
    </w:p>
    <w:p w:rsidR="00B207D0" w:rsidRDefault="00B207D0" w:rsidP="00666A46">
      <w:pPr>
        <w:spacing w:line="276" w:lineRule="auto"/>
        <w:rPr>
          <w:b/>
          <w:lang w:val="sv-SE"/>
        </w:rPr>
      </w:pPr>
      <w:r>
        <w:rPr>
          <w:b/>
          <w:lang w:val="sv-SE"/>
        </w:rPr>
        <w:t xml:space="preserve"> </w:t>
      </w:r>
      <w:r w:rsidR="00666A46">
        <w:rPr>
          <w:b/>
          <w:lang w:val="sv-SE"/>
        </w:rPr>
        <w:br/>
        <w:t>TEXT: NILS STORÅ</w:t>
      </w:r>
    </w:p>
    <w:p w:rsidR="008270D7" w:rsidRDefault="008270D7" w:rsidP="00666A46">
      <w:pPr>
        <w:spacing w:line="276" w:lineRule="auto"/>
        <w:rPr>
          <w:b/>
          <w:lang w:val="sv-SE"/>
        </w:rPr>
      </w:pPr>
    </w:p>
    <w:p w:rsidR="00B207D0" w:rsidRPr="00CD2F56" w:rsidRDefault="00B207D0" w:rsidP="00666A46">
      <w:pPr>
        <w:spacing w:line="276" w:lineRule="auto"/>
        <w:rPr>
          <w:b/>
          <w:lang w:val="sv-SE"/>
        </w:rPr>
      </w:pPr>
    </w:p>
    <w:p w:rsidR="008270D7" w:rsidRDefault="00B207D0" w:rsidP="00666A46">
      <w:pPr>
        <w:spacing w:line="276" w:lineRule="auto"/>
        <w:rPr>
          <w:lang w:val="sv-SE"/>
        </w:rPr>
      </w:pPr>
      <w:r>
        <w:rPr>
          <w:lang w:val="sv-SE"/>
        </w:rPr>
        <w:t>I sin beskrivning över Åland</w:t>
      </w:r>
      <w:r w:rsidR="008270D7">
        <w:rPr>
          <w:lang w:val="sv-SE"/>
        </w:rPr>
        <w:t xml:space="preserve"> 1795 berör provinsialläkaren F </w:t>
      </w:r>
      <w:r>
        <w:rPr>
          <w:lang w:val="sv-SE"/>
        </w:rPr>
        <w:t xml:space="preserve">W Radloff också  jaktens betydelse och framhåller särskilt sälfångsten och sjöfågelskyttet. </w:t>
      </w:r>
    </w:p>
    <w:p w:rsidR="008270D7" w:rsidRDefault="008270D7" w:rsidP="00666A46">
      <w:pPr>
        <w:spacing w:line="276" w:lineRule="auto"/>
        <w:rPr>
          <w:lang w:val="sv-SE"/>
        </w:rPr>
      </w:pPr>
    </w:p>
    <w:p w:rsidR="00B207D0" w:rsidRDefault="00B207D0" w:rsidP="00666A46">
      <w:pPr>
        <w:spacing w:line="276" w:lineRule="auto"/>
        <w:rPr>
          <w:lang w:val="sv-SE"/>
        </w:rPr>
      </w:pPr>
      <w:r>
        <w:rPr>
          <w:lang w:val="sv-SE"/>
        </w:rPr>
        <w:t xml:space="preserve">Sälfångsten är en näringsgren som ofta ger rikt utbyte och sjöfågel skjuts i myckenhet i Föglö och Kökar, både till husbehov och till avsalu i Stockholm.  Den övriga jakten spelar enligt Radloff en liten roll.  Av rävar, harar och skogsfågel skjuts och fångas obetydligt, skriver han, och denna  jakt ”utgör ingen näringsgren”.     </w:t>
      </w:r>
    </w:p>
    <w:p w:rsidR="00B207D0" w:rsidRDefault="00B207D0" w:rsidP="00666A46">
      <w:pPr>
        <w:spacing w:line="276" w:lineRule="auto"/>
        <w:rPr>
          <w:lang w:val="sv-SE"/>
        </w:rPr>
      </w:pPr>
    </w:p>
    <w:p w:rsidR="00B207D0" w:rsidRDefault="008270D7" w:rsidP="00666A46">
      <w:pPr>
        <w:spacing w:line="276" w:lineRule="auto"/>
        <w:rPr>
          <w:lang w:val="sv-SE"/>
        </w:rPr>
      </w:pPr>
      <w:r>
        <w:rPr>
          <w:b/>
          <w:lang w:val="sv-SE"/>
        </w:rPr>
        <w:t>DEN SOM FÖRDJUPAR SIG</w:t>
      </w:r>
      <w:r w:rsidR="00B207D0">
        <w:rPr>
          <w:lang w:val="sv-SE"/>
        </w:rPr>
        <w:t xml:space="preserve"> i den åländska jaktens långa och brokiga historia finner att Radloff med rätta betonar de martimt präglade  jaktformernas betydelse. Hans uppgifter tillkom efter den mer än 200 år långa tid, 1537-1762, som Åland utgjorde en kunglig jaktpark och kronopark. Under denna tid var de viktigaste villebråden, </w:t>
      </w:r>
      <w:r w:rsidR="00B207D0">
        <w:rPr>
          <w:i/>
          <w:lang w:val="sv-SE"/>
        </w:rPr>
        <w:t>högvilt</w:t>
      </w:r>
      <w:r w:rsidR="00B207D0">
        <w:rPr>
          <w:lang w:val="sv-SE"/>
        </w:rPr>
        <w:t xml:space="preserve"> som älgar, hjortar och rådjur, förbehållna konungen och kronan, samt på vissa villkor också adeln. Rådjuren ansågs vara </w:t>
      </w:r>
      <w:r w:rsidR="00B207D0" w:rsidRPr="005F3104">
        <w:rPr>
          <w:i/>
          <w:lang w:val="sv-SE"/>
        </w:rPr>
        <w:t>konungens djur</w:t>
      </w:r>
      <w:r w:rsidR="00B207D0">
        <w:rPr>
          <w:lang w:val="sv-SE"/>
        </w:rPr>
        <w:t xml:space="preserve"> framom andra, men på Åland var det älgen som spelade den största rollen. När det gäller djurvärlden på Åland, konstaterar Radloff att älgar ”fordom” varit talrika, men ”nu” var helt utödda.  </w:t>
      </w:r>
      <w:r>
        <w:rPr>
          <w:lang w:val="sv-SE"/>
        </w:rPr>
        <w:br/>
        <w:t xml:space="preserve">Huvudorsaken </w:t>
      </w:r>
      <w:r w:rsidR="00B207D0">
        <w:rPr>
          <w:lang w:val="sv-SE"/>
        </w:rPr>
        <w:t xml:space="preserve">var, som han nämner,  att svenska regeringen inför ryssarnas anfall 1714 lät skjuta alla älgar som kunde påträffas på Åland. De återstående älgarna  dödades av ryssarna. Den sista skall ha skjutits i Lemland 1778.  ”Numera”, skriver han, finns ”inga högdjur” i detta landskap. Det fanns varken älgar eller rådjur när Radloff bedömde jaktens betydelse. </w:t>
      </w:r>
    </w:p>
    <w:p w:rsidR="00B207D0" w:rsidRDefault="00B207D0" w:rsidP="00666A46">
      <w:pPr>
        <w:spacing w:line="276" w:lineRule="auto"/>
        <w:rPr>
          <w:lang w:val="sv-SE"/>
        </w:rPr>
      </w:pPr>
    </w:p>
    <w:p w:rsidR="00B207D0" w:rsidRDefault="008270D7" w:rsidP="00666A46">
      <w:pPr>
        <w:spacing w:line="276" w:lineRule="auto"/>
        <w:rPr>
          <w:lang w:val="sv-SE"/>
        </w:rPr>
      </w:pPr>
      <w:r>
        <w:rPr>
          <w:b/>
        </w:rPr>
        <w:t>DET KRÄVDES</w:t>
      </w:r>
      <w:r w:rsidR="00B207D0">
        <w:rPr>
          <w:lang w:val="sv-SE"/>
        </w:rPr>
        <w:t xml:space="preserve"> upprepade förbud mot tjuvjakt, men trots skärpta straff förekom överträdelser bland lokalbefolkningen. Ursprungligen hade det rått fri jakträtt, men redan i de tidiga landskapslagarna från 1200-talet och början av 1300-talet, framstår rätten till jakt i hög grad s</w:t>
      </w:r>
      <w:r w:rsidR="000C29D9">
        <w:rPr>
          <w:lang w:val="sv-SE"/>
        </w:rPr>
        <w:t xml:space="preserve">om knuten till de jordägande, d </w:t>
      </w:r>
      <w:r w:rsidR="00B207D0">
        <w:rPr>
          <w:lang w:val="sv-SE"/>
        </w:rPr>
        <w:t>v</w:t>
      </w:r>
      <w:r w:rsidR="000C29D9">
        <w:rPr>
          <w:lang w:val="sv-SE"/>
        </w:rPr>
        <w:t xml:space="preserve"> </w:t>
      </w:r>
      <w:r w:rsidR="00B207D0">
        <w:rPr>
          <w:lang w:val="sv-SE"/>
        </w:rPr>
        <w:t xml:space="preserve">s bönderna. Att jaga på annans mark ledde till böter. Något friare var förhållandena på allmänningarna. På byns gemensamma mark hade endast de jordägande i byn jakträtt, men på härads- och landskapsallmänningar även andra än jordägare. </w:t>
      </w:r>
    </w:p>
    <w:p w:rsidR="00B207D0" w:rsidRDefault="008270D7" w:rsidP="00666A46">
      <w:pPr>
        <w:spacing w:line="276" w:lineRule="auto"/>
        <w:rPr>
          <w:lang w:val="sv-SE"/>
        </w:rPr>
      </w:pPr>
      <w:r>
        <w:rPr>
          <w:lang w:val="sv-SE"/>
        </w:rPr>
        <w:t xml:space="preserve">Särskilda </w:t>
      </w:r>
      <w:r w:rsidR="00B207D0">
        <w:rPr>
          <w:lang w:val="sv-SE"/>
        </w:rPr>
        <w:t>fridslysningstider under året gällde för olika slag av villebråd</w:t>
      </w:r>
      <w:r>
        <w:rPr>
          <w:lang w:val="sv-SE"/>
        </w:rPr>
        <w:t xml:space="preserve">, t </w:t>
      </w:r>
      <w:r w:rsidR="00B207D0">
        <w:rPr>
          <w:lang w:val="sv-SE"/>
        </w:rPr>
        <w:t xml:space="preserve">ex för ekorre, mård och lekatt (hermelin) från Midfastan till Allhelgona (månaderna mars-oktober). Det angivna syftet  var att skona villebrådet under känsliga årstider, på det att djur och fåglar ”måge föröka” sig. Rovdjur som varg, räv och lo kunde dock dödas fritt, under hela året. Här hade den folkliga jakten lovligt villebråd och enstaka skinn av lo och räv hörde tidigt till de varor som från Åland fördes till Stockholm. Mård och utter har tidvis även räknats till rovdjuren.  </w:t>
      </w:r>
    </w:p>
    <w:p w:rsidR="00B207D0" w:rsidRDefault="00B207D0" w:rsidP="00666A46">
      <w:pPr>
        <w:spacing w:line="276" w:lineRule="auto"/>
        <w:rPr>
          <w:lang w:val="sv-SE"/>
        </w:rPr>
      </w:pPr>
    </w:p>
    <w:p w:rsidR="00B207D0" w:rsidRDefault="007C0004" w:rsidP="00666A46">
      <w:pPr>
        <w:spacing w:line="276" w:lineRule="auto"/>
        <w:rPr>
          <w:lang w:val="sv-SE"/>
        </w:rPr>
      </w:pPr>
      <w:r>
        <w:rPr>
          <w:b/>
          <w:lang w:val="sv-SE"/>
        </w:rPr>
        <w:lastRenderedPageBreak/>
        <w:t>I DE TIDIGA LAGARNA</w:t>
      </w:r>
      <w:r w:rsidR="00B207D0">
        <w:rPr>
          <w:lang w:val="sv-SE"/>
        </w:rPr>
        <w:t xml:space="preserve"> ingick med tiden också stadganden om kungens enskilda jakträtt, en regalrätt som i början gällde jakten på rådjur,  men snart också andra högdjur: kronhjort och älg. Protester från böndernas sida mot att allmogejakten inskränktes, hjälpte inte. </w:t>
      </w:r>
    </w:p>
    <w:p w:rsidR="00B207D0" w:rsidRDefault="00B207D0" w:rsidP="00666A46">
      <w:pPr>
        <w:spacing w:line="276" w:lineRule="auto"/>
        <w:rPr>
          <w:lang w:val="sv-SE"/>
        </w:rPr>
      </w:pPr>
      <w:r>
        <w:rPr>
          <w:lang w:val="sv-SE"/>
        </w:rPr>
        <w:t xml:space="preserve">När också adeln senare fick särskilda jakträttigheter minskade den folkliga jaktens möjligheter  ytterligare.  År 1647 fick  adeln rätt att bedriva jakt även utanför sina egna marker.  </w:t>
      </w:r>
    </w:p>
    <w:p w:rsidR="00B207D0" w:rsidRDefault="00B207D0" w:rsidP="00666A46">
      <w:pPr>
        <w:spacing w:line="276" w:lineRule="auto"/>
        <w:rPr>
          <w:lang w:val="sv-SE"/>
        </w:rPr>
      </w:pPr>
      <w:r>
        <w:rPr>
          <w:lang w:val="sv-SE"/>
        </w:rPr>
        <w:t>Redan innan  jaktparken kom till  bedrevs kunglig  jakt på Åland av utsända skyttar, vilkas uppgift var att förse det kungliga hovet med villebråd och skinn.  Som en sådan viltskytt (</w:t>
      </w:r>
      <w:r w:rsidRPr="00FF6219">
        <w:rPr>
          <w:i/>
          <w:lang w:val="sv-SE"/>
        </w:rPr>
        <w:t>Willskytt</w:t>
      </w:r>
      <w:r>
        <w:rPr>
          <w:lang w:val="sv-SE"/>
        </w:rPr>
        <w:t xml:space="preserve">)  nämns Eric Holst på Åland 1531. Senare omtalas andra jägare som kronans djurkarlar, lantjägare och kronoskyttar. Beslutet att göra Åland till en kunglig jaktpark  sammanhängde med missnöjet mot riksrådet Ivar Fleming som innehade Åland i förläning. År 1537 meddelade Gustav Vasa att förläningen skulle indragas till Stockholms slott, dels för att säkra tillförseln av kalk och ved, dels för </w:t>
      </w:r>
      <w:r w:rsidRPr="00E67CF7">
        <w:rPr>
          <w:i/>
          <w:lang w:val="sv-SE"/>
        </w:rPr>
        <w:t>råjakten</w:t>
      </w:r>
      <w:r>
        <w:rPr>
          <w:i/>
          <w:lang w:val="sv-SE"/>
        </w:rPr>
        <w:t xml:space="preserve">s </w:t>
      </w:r>
      <w:r>
        <w:rPr>
          <w:lang w:val="sv-SE"/>
        </w:rPr>
        <w:t>skull.</w:t>
      </w:r>
    </w:p>
    <w:p w:rsidR="00B207D0" w:rsidRDefault="00B207D0" w:rsidP="00666A46">
      <w:pPr>
        <w:spacing w:line="276" w:lineRule="auto"/>
        <w:rPr>
          <w:lang w:val="sv-SE"/>
        </w:rPr>
      </w:pPr>
      <w:r>
        <w:rPr>
          <w:lang w:val="sv-SE"/>
        </w:rPr>
        <w:t xml:space="preserve">De jakter på Åland i vilka kungen själv deltog var inte många. Mest känd - tack vare  Pacius opera ”Kung Carls jakt” - är den älgjakt som ägde rum den 31 augusti 1671, med den unga Karl XI och hans följe som deltagare. </w:t>
      </w:r>
    </w:p>
    <w:p w:rsidR="00B207D0" w:rsidRDefault="00B207D0" w:rsidP="00666A46">
      <w:pPr>
        <w:spacing w:line="276" w:lineRule="auto"/>
        <w:rPr>
          <w:lang w:val="sv-SE"/>
        </w:rPr>
      </w:pPr>
    </w:p>
    <w:p w:rsidR="00B207D0" w:rsidRDefault="00401378" w:rsidP="00666A46">
      <w:pPr>
        <w:spacing w:line="276" w:lineRule="auto"/>
        <w:rPr>
          <w:lang w:val="sv-SE"/>
        </w:rPr>
      </w:pPr>
      <w:r>
        <w:rPr>
          <w:b/>
          <w:lang w:val="sv-SE"/>
        </w:rPr>
        <w:t xml:space="preserve">TILL JAKTPARKEN </w:t>
      </w:r>
      <w:r w:rsidR="00B207D0">
        <w:rPr>
          <w:lang w:val="sv-SE"/>
        </w:rPr>
        <w:t xml:space="preserve"> hörde även en djurhage eller djurgård, anlagd vid slottet Kastelholm, och dessutom ett  20-tal särskilt avgränsade, fridlysta jaktområden, spridda över Fasta Åland. Områdena var bevakade och tjuvskytte bestraffades strängt. En stor del av ålänningarna berördes härigenom direkt av parkförhållandena. </w:t>
      </w:r>
    </w:p>
    <w:p w:rsidR="00B207D0" w:rsidRDefault="00B207D0" w:rsidP="00666A46">
      <w:pPr>
        <w:spacing w:line="276" w:lineRule="auto"/>
        <w:rPr>
          <w:lang w:val="sv-SE"/>
        </w:rPr>
      </w:pPr>
      <w:r>
        <w:rPr>
          <w:lang w:val="sv-SE"/>
        </w:rPr>
        <w:t xml:space="preserve">Djurhagen omtalas också som ”hjorthage” och 1559 fanns där både rådjur och hjortar, men betydligt bättre lyckades uppfödningen av älgkalvar där. Med djurgården ville man säkerställa de lokala djurbestånden, vilka lätt blev överbeskattade. Älgkalvar infångades under årliga älgskall, i vilka allmogen var skyldig att medverka. Från Kastelholm kunde älgkalvar tidvis föras till andra djurgårdar för att förstärka stammarna där. Upprepade försök gjordes att flytta över hjortar och rådjur till Kastelholm från djurgården i Stockholm, men med ringa framgång. </w:t>
      </w:r>
    </w:p>
    <w:p w:rsidR="00B207D0" w:rsidRPr="00FD573C" w:rsidRDefault="00B207D0" w:rsidP="00666A46">
      <w:pPr>
        <w:spacing w:line="276" w:lineRule="auto"/>
        <w:rPr>
          <w:b/>
          <w:lang w:val="sv-SE"/>
        </w:rPr>
      </w:pPr>
    </w:p>
    <w:p w:rsidR="00B207D0" w:rsidRDefault="00C30196" w:rsidP="00666A46">
      <w:pPr>
        <w:spacing w:line="276" w:lineRule="auto"/>
        <w:rPr>
          <w:lang w:val="sv-SE"/>
        </w:rPr>
      </w:pPr>
      <w:r>
        <w:rPr>
          <w:b/>
          <w:lang w:val="sv-SE"/>
        </w:rPr>
        <w:t>UNDER 1500-TALET</w:t>
      </w:r>
      <w:r w:rsidR="00B207D0">
        <w:rPr>
          <w:lang w:val="sv-SE"/>
        </w:rPr>
        <w:t xml:space="preserve"> fanns det sannolikt en någorlunda stark lokal stam av rådjur på Åland.  Kungens jägare Sven uppges 1545 ha nedlagt 136 rådjur för kungens och hovets behov. Mycket tyder på att denna jakt, som inbringade 23 tunnor saltat kött och 126 hudar, kom att skada beståndet. Stammen  minskade tydligen kraftigt och vissa år hämtades också rådjur utifrån till djurgården. Så skedde bl</w:t>
      </w:r>
      <w:r w:rsidR="00AF5753">
        <w:rPr>
          <w:lang w:val="sv-SE"/>
        </w:rPr>
        <w:t xml:space="preserve"> a</w:t>
      </w:r>
      <w:r w:rsidR="00B207D0">
        <w:rPr>
          <w:lang w:val="sv-SE"/>
        </w:rPr>
        <w:t xml:space="preserve"> på 1620-talet, men därefter nämns inga rådjur på Åland förrän i ny tid. Radloff nämner inte rådjur i sin redogörelse för djurvärlden på Åland i slutet av 1700-talet.   </w:t>
      </w:r>
    </w:p>
    <w:p w:rsidR="00B207D0" w:rsidRDefault="00B207D0" w:rsidP="00666A46">
      <w:pPr>
        <w:spacing w:line="276" w:lineRule="auto"/>
        <w:rPr>
          <w:lang w:val="sv-SE"/>
        </w:rPr>
      </w:pPr>
    </w:p>
    <w:p w:rsidR="00B207D0" w:rsidRDefault="00C30196" w:rsidP="00666A46">
      <w:pPr>
        <w:spacing w:line="276" w:lineRule="auto"/>
        <w:rPr>
          <w:lang w:val="sv-SE"/>
        </w:rPr>
      </w:pPr>
      <w:r>
        <w:rPr>
          <w:b/>
          <w:lang w:val="sv-SE"/>
        </w:rPr>
        <w:t>HJORTAR</w:t>
      </w:r>
      <w:r w:rsidR="00B207D0">
        <w:rPr>
          <w:lang w:val="sv-SE"/>
        </w:rPr>
        <w:t xml:space="preserve"> omtalas endast sporadiskt på Åland. Som nämnt fanns det 1559 både rådjur och hjortar i djurgården  vid Kastelholm. År 1608 utanordnades här 10 tunnor korn för hjortar hämtade från Stockholm.  Tydligen misslyckades inplanteringsförsöken, men trots att kronhjortar inte förekom i större antal fick hjorten plats i Ålands vapen. Till 1951 bar hjorten ett halsband som vittne om att djuret hölls i fångenskap.  </w:t>
      </w:r>
    </w:p>
    <w:p w:rsidR="00B207D0" w:rsidRDefault="00B207D0" w:rsidP="00666A46">
      <w:pPr>
        <w:spacing w:line="276" w:lineRule="auto"/>
        <w:rPr>
          <w:lang w:val="sv-SE"/>
        </w:rPr>
      </w:pPr>
      <w:r>
        <w:rPr>
          <w:lang w:val="sv-SE"/>
        </w:rPr>
        <w:t xml:space="preserve">Försök gjordes också att inplantera renar på Åland, men hur det gick med de 20 renar som enligt kunglig befallning 1583 skulle inköpas i Lappland och över isen samma år skulle drivas till Åland, är inte känt. </w:t>
      </w:r>
    </w:p>
    <w:p w:rsidR="00B207D0" w:rsidRDefault="00B207D0" w:rsidP="00666A46">
      <w:pPr>
        <w:spacing w:line="276" w:lineRule="auto"/>
        <w:rPr>
          <w:lang w:val="sv-SE"/>
        </w:rPr>
      </w:pPr>
    </w:p>
    <w:p w:rsidR="00B207D0" w:rsidRDefault="000C1DC2" w:rsidP="00666A46">
      <w:pPr>
        <w:spacing w:line="276" w:lineRule="auto"/>
        <w:rPr>
          <w:lang w:val="sv-SE"/>
        </w:rPr>
      </w:pPr>
      <w:r>
        <w:rPr>
          <w:b/>
          <w:lang w:val="sv-SE"/>
        </w:rPr>
        <w:lastRenderedPageBreak/>
        <w:t>UPPFÖDNING</w:t>
      </w:r>
      <w:r w:rsidR="00B207D0">
        <w:rPr>
          <w:lang w:val="sv-SE"/>
        </w:rPr>
        <w:t xml:space="preserve"> av älgkalvar bedrevs tydligen med framgång, eftersom man i olika repriser kunde överföra unga älgar till djurgårdar utanför landskapet. Flertalet älgkalvar  infångades i Lemland, där allmogen var skyldig att deltaga i de återkommande älgskallen. Framför allt bedrevs älgjakten för den svenska krigsmaktens behov.  Älgköttet och hudarna  var viktiga förnödenheter. Av hudarna tillverkades slitstarka handskar, bälten  och skyddande kyller. År 1635 sköts inte mindre än 100 älgar på Åland, vilkas kött, insaltat i tunnor, sändes till garnisonerna i Wismar och Stralsund.  Älghudarna fördes till Stockholms slott. </w:t>
      </w:r>
    </w:p>
    <w:p w:rsidR="00B207D0" w:rsidRDefault="00B207D0" w:rsidP="00666A46">
      <w:pPr>
        <w:spacing w:line="276" w:lineRule="auto"/>
        <w:rPr>
          <w:b/>
          <w:lang w:val="sv-SE"/>
        </w:rPr>
      </w:pPr>
    </w:p>
    <w:p w:rsidR="00B207D0" w:rsidRPr="00634099" w:rsidRDefault="000C1DC2" w:rsidP="00666A46">
      <w:pPr>
        <w:spacing w:line="276" w:lineRule="auto"/>
        <w:rPr>
          <w:b/>
          <w:lang w:val="sv-SE"/>
        </w:rPr>
      </w:pPr>
      <w:r>
        <w:rPr>
          <w:b/>
          <w:lang w:val="sv-SE"/>
        </w:rPr>
        <w:t xml:space="preserve">BROTTSMÅLEN </w:t>
      </w:r>
      <w:r w:rsidR="00B207D0">
        <w:rPr>
          <w:lang w:val="sv-SE"/>
        </w:rPr>
        <w:t>gällande tjuvskytte</w:t>
      </w:r>
      <w:r>
        <w:rPr>
          <w:lang w:val="sv-SE"/>
        </w:rPr>
        <w:t xml:space="preserve"> är rätt många och </w:t>
      </w:r>
      <w:r w:rsidR="00B207D0">
        <w:rPr>
          <w:lang w:val="sv-SE"/>
        </w:rPr>
        <w:t xml:space="preserve">återspeglar lokalbefolkningens protest mot de kungliga  jaktprivilegierna. Trots allt strängare straff, överträddes jaktförbuden – även då dödsstraff hotade.  Det behövdes en rad förordningar och kungliga brev för att stävja det tjuvskytte som förekom.  Ofta var det svårt för myndigheterna att påvisa tjuvskyttet, då bytet gömdes undan. Ett flertal fall omtalas där hela älgkroppar sänktes ned i vattendrag. </w:t>
      </w:r>
    </w:p>
    <w:p w:rsidR="00B207D0" w:rsidRDefault="00B207D0" w:rsidP="00666A46">
      <w:pPr>
        <w:spacing w:line="276" w:lineRule="auto"/>
        <w:rPr>
          <w:lang w:val="sv-SE"/>
        </w:rPr>
      </w:pPr>
      <w:r>
        <w:rPr>
          <w:lang w:val="sv-SE"/>
        </w:rPr>
        <w:t>Den som dödade en av kungens älgar löpte risk att bli bestraffad med döden, men såvitt man vet utmättes dödsstraffet aldrig. I stället kunde det omvandlas t</w:t>
      </w:r>
      <w:r w:rsidR="00DF3CF7">
        <w:rPr>
          <w:lang w:val="sv-SE"/>
        </w:rPr>
        <w:t xml:space="preserve"> </w:t>
      </w:r>
      <w:r>
        <w:rPr>
          <w:lang w:val="sv-SE"/>
        </w:rPr>
        <w:t>ex till  landsförvisning, antingen till Ingermanland - som var den tidens Sibirien -  eller till kolonin Nya Sverige i Nordamerika. Förmildrande omständigheter beaktades också.</w:t>
      </w:r>
    </w:p>
    <w:p w:rsidR="00B207D0" w:rsidRDefault="00B207D0" w:rsidP="00666A46">
      <w:pPr>
        <w:spacing w:line="276" w:lineRule="auto"/>
        <w:rPr>
          <w:lang w:val="sv-SE"/>
        </w:rPr>
      </w:pPr>
      <w:r>
        <w:rPr>
          <w:lang w:val="sv-SE"/>
        </w:rPr>
        <w:t xml:space="preserve">Två män från Lumparland hade 1569 dödat en älg, men benådades för sin fattigdoms skull. </w:t>
      </w:r>
      <w:r w:rsidR="000C1DC2">
        <w:rPr>
          <w:lang w:val="sv-SE"/>
        </w:rPr>
        <w:br/>
      </w:r>
      <w:r w:rsidR="000C1DC2">
        <w:rPr>
          <w:b/>
          <w:lang w:val="sv-SE"/>
        </w:rPr>
        <w:br/>
        <w:t>TJUVSKYTTAR</w:t>
      </w:r>
      <w:r>
        <w:rPr>
          <w:lang w:val="sv-SE"/>
        </w:rPr>
        <w:t xml:space="preserve"> kunde också benådas om älgmordet skett i ungdomligt oförstånd. Ibland kunde dömdes en t</w:t>
      </w:r>
      <w:r w:rsidR="00F72EC2">
        <w:rPr>
          <w:lang w:val="sv-SE"/>
        </w:rPr>
        <w:t>juvskytt att sona brottet med  sex</w:t>
      </w:r>
      <w:r>
        <w:rPr>
          <w:lang w:val="sv-SE"/>
        </w:rPr>
        <w:t xml:space="preserve"> oxar.  </w:t>
      </w:r>
    </w:p>
    <w:p w:rsidR="00B207D0" w:rsidRDefault="00B207D0" w:rsidP="00666A46">
      <w:pPr>
        <w:spacing w:line="276" w:lineRule="auto"/>
        <w:rPr>
          <w:lang w:val="sv-SE"/>
        </w:rPr>
      </w:pPr>
      <w:r>
        <w:rPr>
          <w:lang w:val="sv-SE"/>
        </w:rPr>
        <w:t xml:space="preserve">Det var inte bara dödandet av älgar som ledde till stränga straff. I ett kungligt brev 1572 kungjordes att om någon </w:t>
      </w:r>
      <w:r w:rsidRPr="00C5051F">
        <w:rPr>
          <w:i/>
          <w:lang w:val="sv-SE"/>
        </w:rPr>
        <w:t>upprepade</w:t>
      </w:r>
      <w:r>
        <w:rPr>
          <w:lang w:val="sv-SE"/>
        </w:rPr>
        <w:t xml:space="preserve"> gånger sköt hjortar, rådjur, harar eller </w:t>
      </w:r>
      <w:r w:rsidRPr="00C5051F">
        <w:rPr>
          <w:i/>
          <w:lang w:val="sv-SE"/>
        </w:rPr>
        <w:t>andra</w:t>
      </w:r>
      <w:r>
        <w:rPr>
          <w:lang w:val="sv-SE"/>
        </w:rPr>
        <w:t xml:space="preserve"> </w:t>
      </w:r>
      <w:r w:rsidRPr="00C5051F">
        <w:rPr>
          <w:i/>
          <w:lang w:val="sv-SE"/>
        </w:rPr>
        <w:t>djur</w:t>
      </w:r>
      <w:r>
        <w:rPr>
          <w:lang w:val="sv-SE"/>
        </w:rPr>
        <w:t xml:space="preserve"> på Åland skulle han straffas med döden om han var bonde, men med förlust av sina jordegods om han var frälse. </w:t>
      </w:r>
    </w:p>
    <w:p w:rsidR="00B207D0" w:rsidRDefault="00B207D0" w:rsidP="00666A46">
      <w:pPr>
        <w:spacing w:line="276" w:lineRule="auto"/>
        <w:rPr>
          <w:lang w:val="sv-SE"/>
        </w:rPr>
      </w:pPr>
      <w:r>
        <w:rPr>
          <w:lang w:val="sv-SE"/>
        </w:rPr>
        <w:t>Kungens jägmästare och skyttar hade inte bara bevakningsuppgifter. T</w:t>
      </w:r>
      <w:r w:rsidR="00016BC1">
        <w:rPr>
          <w:lang w:val="sv-SE"/>
        </w:rPr>
        <w:t xml:space="preserve">ill </w:t>
      </w:r>
      <w:r>
        <w:rPr>
          <w:lang w:val="sv-SE"/>
        </w:rPr>
        <w:t>ex</w:t>
      </w:r>
      <w:r w:rsidR="00016BC1">
        <w:rPr>
          <w:lang w:val="sv-SE"/>
        </w:rPr>
        <w:t>empel</w:t>
      </w:r>
      <w:r>
        <w:rPr>
          <w:lang w:val="sv-SE"/>
        </w:rPr>
        <w:t xml:space="preserve"> år 1608 fick jägmästaren i uppdrag att fälla 10 älgar och 20 rådjur, samt så många harar som han bara kunde komma över, dock utan att skada det lokala beståndet.  </w:t>
      </w:r>
    </w:p>
    <w:p w:rsidR="00B207D0" w:rsidRDefault="00B207D0" w:rsidP="00666A46">
      <w:pPr>
        <w:spacing w:line="276" w:lineRule="auto"/>
        <w:rPr>
          <w:lang w:val="sv-SE"/>
        </w:rPr>
      </w:pPr>
    </w:p>
    <w:p w:rsidR="00B207D0" w:rsidRDefault="00016BC1" w:rsidP="00666A46">
      <w:pPr>
        <w:spacing w:line="276" w:lineRule="auto"/>
        <w:rPr>
          <w:lang w:val="sv-SE"/>
        </w:rPr>
      </w:pPr>
      <w:r>
        <w:rPr>
          <w:b/>
          <w:lang w:val="sv-SE"/>
        </w:rPr>
        <w:t>NÄR EN JÄGERISTAT</w:t>
      </w:r>
      <w:r w:rsidR="00B207D0">
        <w:rPr>
          <w:lang w:val="sv-SE"/>
        </w:rPr>
        <w:t xml:space="preserve"> med en </w:t>
      </w:r>
      <w:r w:rsidR="00B207D0" w:rsidRPr="00A4381B">
        <w:rPr>
          <w:i/>
          <w:lang w:val="sv-SE"/>
        </w:rPr>
        <w:t>hejderidare</w:t>
      </w:r>
      <w:r w:rsidR="00B207D0">
        <w:rPr>
          <w:lang w:val="sv-SE"/>
        </w:rPr>
        <w:t xml:space="preserve"> - en ursprungligen beriden jägmästare -  i spetsen tillsattes 1613, började de kungliga jakträttigheterna bevakas med större stränghet. År 1620 utfärdades ett nytt kungligt förbud mot att fälla älg på Åland. Det strängt formulerade förbudet stadgade fortfarande om dödsstraff. Bötfälld blev den som bara skrämde en älg eller siktade på en älg, också om älgen inte fick skador. Böta fick också den som kände till att någon fällt en älg och inte rapporterade om detta till myndigheterna.   </w:t>
      </w:r>
    </w:p>
    <w:p w:rsidR="00B207D0" w:rsidRDefault="00B207D0" w:rsidP="00666A46">
      <w:pPr>
        <w:spacing w:line="276" w:lineRule="auto"/>
        <w:rPr>
          <w:lang w:val="sv-SE"/>
        </w:rPr>
      </w:pPr>
      <w:r>
        <w:rPr>
          <w:lang w:val="sv-SE"/>
        </w:rPr>
        <w:t xml:space="preserve">På jägmästaren ankom att se till att ingen dristade sig till att fälla några djur, vare sig älg, hjort, rådjur, eller annat villebråd. För att skydda de kungliga högdjuren för rovdjurens angrepp gav kronan år 1610 i uppdrag åt två loskyttar, som sändes till Åland, att där skjuta så många lodjur som möjligt. </w:t>
      </w:r>
    </w:p>
    <w:p w:rsidR="00B207D0" w:rsidRDefault="00B207D0" w:rsidP="00666A46">
      <w:pPr>
        <w:spacing w:line="276" w:lineRule="auto"/>
        <w:rPr>
          <w:lang w:val="sv-SE"/>
        </w:rPr>
      </w:pPr>
    </w:p>
    <w:p w:rsidR="00B207D0" w:rsidRDefault="00DF3CF7" w:rsidP="00666A46">
      <w:pPr>
        <w:spacing w:line="276" w:lineRule="auto"/>
        <w:rPr>
          <w:lang w:val="sv-SE"/>
        </w:rPr>
      </w:pPr>
      <w:r>
        <w:rPr>
          <w:b/>
          <w:lang w:val="sv-SE"/>
        </w:rPr>
        <w:t>ÅTERKOMMANDE</w:t>
      </w:r>
      <w:r w:rsidR="00B207D0">
        <w:rPr>
          <w:lang w:val="sv-SE"/>
        </w:rPr>
        <w:t xml:space="preserve"> vargskall genomfördes, i vilka alla kreatursägare, inte bara bönder, var skyldiga att delta - med ett vargnät av bestämd storlek.  Till jägeristaten hörde ett flertal skallfogdar och underskallfogdar med särskilda uppgifter i fråga om vargskallen. </w:t>
      </w:r>
    </w:p>
    <w:p w:rsidR="00B207D0" w:rsidRDefault="00B207D0" w:rsidP="00666A46">
      <w:pPr>
        <w:spacing w:line="276" w:lineRule="auto"/>
        <w:rPr>
          <w:lang w:val="sv-SE"/>
        </w:rPr>
      </w:pPr>
      <w:r>
        <w:rPr>
          <w:lang w:val="sv-SE"/>
        </w:rPr>
        <w:lastRenderedPageBreak/>
        <w:t xml:space="preserve">Jaktparken vållade problem av olika slag för den åländska lokalbefolkningen. Redan 1613 kom ett kungligt påbud som syftade till att ”stövare” och andra hundar skulle hopsamlas och föras bort från Åland. Allt emellanåt upprepades förbudet att låta hundarna springa lösa.  År 1646 utfärdades förbud för bönder att använda bössorna, men efter klagomål upphävdes förbudet - med villkoret att inga förbjudna djur fick skjutas.   </w:t>
      </w:r>
    </w:p>
    <w:p w:rsidR="00B207D0" w:rsidRDefault="00B207D0" w:rsidP="00666A46">
      <w:pPr>
        <w:spacing w:line="276" w:lineRule="auto"/>
        <w:rPr>
          <w:lang w:val="sv-SE"/>
        </w:rPr>
      </w:pPr>
      <w:r>
        <w:rPr>
          <w:lang w:val="sv-SE"/>
        </w:rPr>
        <w:t xml:space="preserve">För den åländska lokalbefolkningen framstod de fridlysta älgarna närmast som skadedjur, då de fritt kringströvande djuren åstadkom stora skador på grödorna. </w:t>
      </w:r>
    </w:p>
    <w:p w:rsidR="00B207D0" w:rsidRDefault="00B207D0" w:rsidP="00666A46">
      <w:pPr>
        <w:spacing w:line="276" w:lineRule="auto"/>
        <w:rPr>
          <w:b/>
          <w:lang w:val="sv-SE"/>
        </w:rPr>
      </w:pPr>
    </w:p>
    <w:p w:rsidR="00B207D0" w:rsidRDefault="00DF3CF7" w:rsidP="00666A46">
      <w:pPr>
        <w:spacing w:line="276" w:lineRule="auto"/>
        <w:rPr>
          <w:lang w:val="sv-SE"/>
        </w:rPr>
      </w:pPr>
      <w:r>
        <w:rPr>
          <w:b/>
          <w:lang w:val="sv-SE"/>
        </w:rPr>
        <w:t>MED ANLEDNING AV</w:t>
      </w:r>
      <w:r w:rsidR="00B207D0">
        <w:rPr>
          <w:lang w:val="sv-SE"/>
        </w:rPr>
        <w:t xml:space="preserve"> den åländska allmogens besvär 1762 som Åland upphörde att vara kronopark, även om landskapet ännu  senare kallas kronopark. En Johan Ruht (Ruth) nämns som lantjägare på Åland 1760, då han var bosatt på Haga kungsgård. Jägeristaten bibehölls,</w:t>
      </w:r>
      <w:r w:rsidR="00EE5FE7">
        <w:rPr>
          <w:lang w:val="sv-SE"/>
        </w:rPr>
        <w:t xml:space="preserve"> </w:t>
      </w:r>
      <w:r w:rsidR="00B207D0">
        <w:rPr>
          <w:lang w:val="sv-SE"/>
        </w:rPr>
        <w:t xml:space="preserve">men med uppgifter som alltmer gällde övervakningen av skogarna. Till staten hörde därför också skogvaktare. Vargskallen förblev en viktig uppgift.   </w:t>
      </w:r>
    </w:p>
    <w:p w:rsidR="00B207D0" w:rsidRDefault="00B207D0" w:rsidP="00666A46">
      <w:pPr>
        <w:spacing w:line="276" w:lineRule="auto"/>
        <w:rPr>
          <w:lang w:val="sv-SE"/>
        </w:rPr>
      </w:pPr>
      <w:r>
        <w:rPr>
          <w:lang w:val="sv-SE"/>
        </w:rPr>
        <w:t xml:space="preserve">   </w:t>
      </w:r>
    </w:p>
    <w:p w:rsidR="00B207D0" w:rsidRDefault="00B207D0" w:rsidP="00666A46">
      <w:pPr>
        <w:spacing w:line="276" w:lineRule="auto"/>
        <w:rPr>
          <w:lang w:val="sv-SE"/>
        </w:rPr>
      </w:pPr>
      <w:r>
        <w:rPr>
          <w:lang w:val="sv-SE"/>
        </w:rPr>
        <w:t xml:space="preserve">När kronoparken lades ned fanns som nämnt inga högdjur kvar på Åland. De viktigaste djuren, älgarna, hade utrotats i samband med stora ofreden. Under ett enda år skall 280 älgar då ha nedlagts, den sista som nämnt 1778. I praktiken avskaffades de kungliga privilegierna inte förrän år 1789, då jakträtten återgick till de jordägande bönderna. </w:t>
      </w:r>
    </w:p>
    <w:p w:rsidR="00B207D0" w:rsidRDefault="00B207D0" w:rsidP="00666A46">
      <w:pPr>
        <w:spacing w:line="276" w:lineRule="auto"/>
        <w:rPr>
          <w:lang w:val="sv-SE"/>
        </w:rPr>
      </w:pPr>
    </w:p>
    <w:p w:rsidR="00B207D0" w:rsidRDefault="00EE5FE7" w:rsidP="00666A46">
      <w:pPr>
        <w:spacing w:line="276" w:lineRule="auto"/>
        <w:rPr>
          <w:lang w:val="sv-SE"/>
        </w:rPr>
      </w:pPr>
      <w:r>
        <w:rPr>
          <w:b/>
          <w:lang w:val="sv-SE"/>
        </w:rPr>
        <w:t>VARGSKALLEN</w:t>
      </w:r>
      <w:r w:rsidR="00B207D0">
        <w:rPr>
          <w:lang w:val="sv-SE"/>
        </w:rPr>
        <w:t xml:space="preserve"> spelade en stor roll även efter det att kronoparken lades ned. Allt emellanåt blev också böndernas boskap, som då hade skogen som betesmark, angripen av vargar. Kring år 1800 åstadkom vargar stor skada och år 1803 </w:t>
      </w:r>
      <w:r>
        <w:rPr>
          <w:lang w:val="sv-SE"/>
        </w:rPr>
        <w:t>uppges att man försökt komma å</w:t>
      </w:r>
      <w:r w:rsidR="00B207D0">
        <w:rPr>
          <w:lang w:val="sv-SE"/>
        </w:rPr>
        <w:t>t vargarna på många olika sätt: skalljakt med nät, varggropar, fällor och luder, men med klent resultat. I de  faståländska socknarna dödade vargarna 1803 bla</w:t>
      </w:r>
      <w:r>
        <w:rPr>
          <w:lang w:val="sv-SE"/>
        </w:rPr>
        <w:t>nd annat</w:t>
      </w:r>
      <w:r w:rsidR="00B207D0">
        <w:rPr>
          <w:lang w:val="sv-SE"/>
        </w:rPr>
        <w:t xml:space="preserve"> 400 får och lamm,  47 kor och 5 hästar.      </w:t>
      </w:r>
    </w:p>
    <w:p w:rsidR="00B207D0" w:rsidRPr="0075487C" w:rsidRDefault="00B207D0" w:rsidP="00666A46">
      <w:pPr>
        <w:spacing w:line="276" w:lineRule="auto"/>
        <w:rPr>
          <w:lang w:val="sv-SE"/>
        </w:rPr>
      </w:pPr>
      <w:r>
        <w:rPr>
          <w:lang w:val="sv-SE"/>
        </w:rPr>
        <w:t>I samband med vargskallen kunde bytet ofta bli rävar och enstaka lodjur. När skottpengar började utbetalas lades vikt vid att dödandet skett ”utanför skall”. Vid  ting i Saltvik 1815 uppvisade en jägare, en f</w:t>
      </w:r>
      <w:r w:rsidR="00EE5FE7">
        <w:rPr>
          <w:lang w:val="sv-SE"/>
        </w:rPr>
        <w:t xml:space="preserve"> </w:t>
      </w:r>
      <w:r>
        <w:rPr>
          <w:lang w:val="sv-SE"/>
        </w:rPr>
        <w:t xml:space="preserve">d kronobåtsman, öronen av 51 rävar som han ”utom skallgång fångat och dödat” och fick därför de skottpengar han begärde.     </w:t>
      </w:r>
    </w:p>
    <w:p w:rsidR="00B207D0" w:rsidRDefault="00B207D0" w:rsidP="00666A46">
      <w:pPr>
        <w:spacing w:line="276" w:lineRule="auto"/>
        <w:rPr>
          <w:lang w:val="sv-SE"/>
        </w:rPr>
      </w:pPr>
    </w:p>
    <w:p w:rsidR="00B207D0" w:rsidRDefault="00EE5FE7" w:rsidP="00666A46">
      <w:pPr>
        <w:spacing w:line="276" w:lineRule="auto"/>
        <w:rPr>
          <w:lang w:val="sv-SE"/>
        </w:rPr>
      </w:pPr>
      <w:r>
        <w:rPr>
          <w:b/>
          <w:lang w:val="sv-SE"/>
        </w:rPr>
        <w:t>ÄVEN OM SMÅVILTJAKTEN</w:t>
      </w:r>
      <w:r w:rsidR="00B207D0">
        <w:rPr>
          <w:lang w:val="sv-SE"/>
        </w:rPr>
        <w:t xml:space="preserve"> inte var helt fri, har den, som exempel visar, åtminstone tidvis haft betydelse inom allmogejakten. I jämförelse med älgjakten var denna jakt betydligt svårare att övervaka.      </w:t>
      </w:r>
    </w:p>
    <w:p w:rsidR="00B207D0" w:rsidRDefault="00B207D0" w:rsidP="00666A46">
      <w:pPr>
        <w:spacing w:line="276" w:lineRule="auto"/>
        <w:rPr>
          <w:lang w:val="sv-SE"/>
        </w:rPr>
      </w:pPr>
      <w:r>
        <w:rPr>
          <w:lang w:val="sv-SE"/>
        </w:rPr>
        <w:t xml:space="preserve">Av småviltet har </w:t>
      </w:r>
      <w:r w:rsidRPr="00B0423D">
        <w:rPr>
          <w:i/>
          <w:lang w:val="sv-SE"/>
        </w:rPr>
        <w:t>harar</w:t>
      </w:r>
      <w:r>
        <w:rPr>
          <w:lang w:val="sv-SE"/>
        </w:rPr>
        <w:t xml:space="preserve"> hört till de viktiga villebråden på Åland, trots förbuden under kronoparkens tid. Hararna gav ju både kött och skinn.  Redan på 1530-talet upptar de åländska skattböckerna harar som en allmän skattepersedel. På 1600-talet anställdes drevjakt på harar som fångades i särskilda harnät eller i snaror. Under följande århundrade omtalas skjutna harar som salufördes i Stockholm. Senare, på 1870- och 1880-talen betecknades haren och orren ofta som det enda matnyttiga villebrådet i Ålands skogar. Vårvintern 1874 kunde man enbart från Eckerö sända 540 harar  och 295 </w:t>
      </w:r>
      <w:r w:rsidRPr="00E04FAD">
        <w:rPr>
          <w:i/>
          <w:lang w:val="sv-SE"/>
        </w:rPr>
        <w:t>par</w:t>
      </w:r>
      <w:r>
        <w:rPr>
          <w:lang w:val="sv-SE"/>
        </w:rPr>
        <w:t xml:space="preserve"> orrar till Sverige.</w:t>
      </w:r>
    </w:p>
    <w:p w:rsidR="00B207D0" w:rsidRDefault="00B207D0" w:rsidP="00666A46">
      <w:pPr>
        <w:spacing w:line="276" w:lineRule="auto"/>
        <w:rPr>
          <w:lang w:val="sv-SE"/>
        </w:rPr>
      </w:pPr>
      <w:r>
        <w:rPr>
          <w:lang w:val="sv-SE"/>
        </w:rPr>
        <w:t xml:space="preserve">  </w:t>
      </w:r>
    </w:p>
    <w:p w:rsidR="00B207D0" w:rsidRDefault="00EE5FE7" w:rsidP="00666A46">
      <w:pPr>
        <w:spacing w:line="276" w:lineRule="auto"/>
        <w:rPr>
          <w:lang w:val="sv-SE"/>
        </w:rPr>
      </w:pPr>
      <w:r>
        <w:rPr>
          <w:b/>
          <w:lang w:val="sv-SE"/>
        </w:rPr>
        <w:t>BLAND PÄLSDJUREN</w:t>
      </w:r>
      <w:r w:rsidR="00B207D0">
        <w:rPr>
          <w:lang w:val="sv-SE"/>
        </w:rPr>
        <w:t xml:space="preserve"> var </w:t>
      </w:r>
      <w:r w:rsidR="00B207D0" w:rsidRPr="00B0423D">
        <w:rPr>
          <w:i/>
          <w:lang w:val="sv-SE"/>
        </w:rPr>
        <w:t>uttern</w:t>
      </w:r>
      <w:r w:rsidR="00B207D0">
        <w:rPr>
          <w:i/>
          <w:lang w:val="sv-SE"/>
        </w:rPr>
        <w:t xml:space="preserve"> </w:t>
      </w:r>
      <w:r w:rsidR="00B207D0">
        <w:rPr>
          <w:lang w:val="sv-SE"/>
        </w:rPr>
        <w:t xml:space="preserve">enligt Radloff sällsynt på Åland, trots att den varit föremål för jakt långt tidigare.  På 1500-talet motsvarade värdet av ett utterskinn  </w:t>
      </w:r>
      <w:r w:rsidR="00F72EC2">
        <w:rPr>
          <w:lang w:val="sv-SE"/>
        </w:rPr>
        <w:t>sex</w:t>
      </w:r>
      <w:r w:rsidR="00B207D0">
        <w:rPr>
          <w:lang w:val="sv-SE"/>
        </w:rPr>
        <w:t xml:space="preserve"> hermelinskinn eller en halv älghud. I annat sammanhang uppges att uttrar fanns talrikt i skärgården i början av 1800-talet. På 1820-talet fick man ett högt pris för en ”äkta” utterpäls, som värderades lika högt som en tunna råg. Jakten ledde då   till att uttrarna nära nog utrotades. Tidvis har uttern som nämnt betraktats som ett skadedjur.  </w:t>
      </w:r>
    </w:p>
    <w:p w:rsidR="00B207D0" w:rsidRDefault="00B207D0" w:rsidP="00666A46">
      <w:pPr>
        <w:spacing w:line="276" w:lineRule="auto"/>
        <w:rPr>
          <w:lang w:val="sv-SE"/>
        </w:rPr>
      </w:pPr>
      <w:r>
        <w:rPr>
          <w:lang w:val="sv-SE"/>
        </w:rPr>
        <w:t xml:space="preserve">Till de pälsdjur som ibland har varit föremål för jakt på Åland hör även </w:t>
      </w:r>
      <w:r w:rsidRPr="00292C3E">
        <w:rPr>
          <w:i/>
          <w:lang w:val="sv-SE"/>
        </w:rPr>
        <w:t>hermeliner</w:t>
      </w:r>
      <w:r>
        <w:rPr>
          <w:lang w:val="sv-SE"/>
        </w:rPr>
        <w:t xml:space="preserve">, </w:t>
      </w:r>
      <w:r w:rsidRPr="00292C3E">
        <w:rPr>
          <w:i/>
          <w:lang w:val="sv-SE"/>
        </w:rPr>
        <w:t>mårdar</w:t>
      </w:r>
      <w:r>
        <w:rPr>
          <w:lang w:val="sv-SE"/>
        </w:rPr>
        <w:t xml:space="preserve"> och </w:t>
      </w:r>
      <w:r w:rsidRPr="00292C3E">
        <w:rPr>
          <w:i/>
          <w:lang w:val="sv-SE"/>
        </w:rPr>
        <w:t>ekorrar</w:t>
      </w:r>
      <w:r>
        <w:rPr>
          <w:lang w:val="sv-SE"/>
        </w:rPr>
        <w:t xml:space="preserve">. Radloff uppger att mården, liksom uttern, är sällsynt. Om hermelinen har han ingen uppskattning. Ekorren skall ha införts till Åland 1836 - med en vedlast till Lemland från Finland. Ett hinder för skinnhandeln var dock att skinnen måste överlämnas till jägmästaren, som då bestämde priset. </w:t>
      </w:r>
    </w:p>
    <w:p w:rsidR="00B207D0" w:rsidRDefault="00B207D0" w:rsidP="00666A46">
      <w:pPr>
        <w:spacing w:line="276" w:lineRule="auto"/>
        <w:rPr>
          <w:lang w:val="sv-SE"/>
        </w:rPr>
      </w:pPr>
    </w:p>
    <w:p w:rsidR="00B207D0" w:rsidRDefault="00EE5FE7" w:rsidP="00666A46">
      <w:pPr>
        <w:spacing w:line="276" w:lineRule="auto"/>
        <w:rPr>
          <w:lang w:val="sv-SE"/>
        </w:rPr>
      </w:pPr>
      <w:r>
        <w:rPr>
          <w:b/>
          <w:lang w:val="sv-SE"/>
        </w:rPr>
        <w:t>BLAND SKOGSFÅGLARNA</w:t>
      </w:r>
      <w:r w:rsidR="00B207D0">
        <w:rPr>
          <w:lang w:val="sv-SE"/>
        </w:rPr>
        <w:t xml:space="preserve"> nämns i äldre tider  främst </w:t>
      </w:r>
      <w:r w:rsidR="00B207D0" w:rsidRPr="00E72AF1">
        <w:rPr>
          <w:i/>
          <w:lang w:val="sv-SE"/>
        </w:rPr>
        <w:t>orrar</w:t>
      </w:r>
      <w:r w:rsidR="00B207D0">
        <w:rPr>
          <w:lang w:val="sv-SE"/>
        </w:rPr>
        <w:t>. Tjädrar och järpar</w:t>
      </w:r>
      <w:r w:rsidR="001D398C">
        <w:rPr>
          <w:lang w:val="sv-SE"/>
        </w:rPr>
        <w:t>,</w:t>
      </w:r>
      <w:r w:rsidR="00B207D0">
        <w:rPr>
          <w:lang w:val="sv-SE"/>
        </w:rPr>
        <w:t xml:space="preserve"> som är vanliga både i öster och väster</w:t>
      </w:r>
      <w:r w:rsidR="001D398C">
        <w:rPr>
          <w:lang w:val="sv-SE"/>
        </w:rPr>
        <w:t>,</w:t>
      </w:r>
      <w:r w:rsidR="00B207D0">
        <w:rPr>
          <w:lang w:val="sv-SE"/>
        </w:rPr>
        <w:t xml:space="preserve"> saknas enligt Radloff helt på Åland. Under 1600-talet utdömdes i ett flertal kända fall böter för </w:t>
      </w:r>
      <w:r w:rsidR="00B207D0" w:rsidRPr="00351E7D">
        <w:rPr>
          <w:i/>
          <w:lang w:val="sv-SE"/>
        </w:rPr>
        <w:t>orrar</w:t>
      </w:r>
      <w:r w:rsidR="00B207D0">
        <w:rPr>
          <w:lang w:val="sv-SE"/>
        </w:rPr>
        <w:t xml:space="preserve"> som skjutits eller fångats med snara ”i konungens park”. I nyare tider kan särskilt nämnas den s</w:t>
      </w:r>
      <w:r>
        <w:rPr>
          <w:lang w:val="sv-SE"/>
        </w:rPr>
        <w:t xml:space="preserve"> </w:t>
      </w:r>
      <w:r w:rsidR="00B207D0">
        <w:rPr>
          <w:lang w:val="sv-SE"/>
        </w:rPr>
        <w:t xml:space="preserve">k Ålandsfågeln, som utbjöds i Stockholm på 1860- och 1870-talen. Det handlade här framför allt om </w:t>
      </w:r>
      <w:r w:rsidR="00B207D0" w:rsidRPr="00351E7D">
        <w:rPr>
          <w:lang w:val="sv-SE"/>
        </w:rPr>
        <w:t>orre</w:t>
      </w:r>
      <w:r w:rsidR="00B207D0">
        <w:rPr>
          <w:lang w:val="sv-SE"/>
        </w:rPr>
        <w:t xml:space="preserve">, som såldes under en säsong då orrjakten i Sverige var förbjuden.    </w:t>
      </w:r>
    </w:p>
    <w:p w:rsidR="00B207D0" w:rsidRDefault="00B207D0" w:rsidP="00666A46">
      <w:pPr>
        <w:spacing w:line="276" w:lineRule="auto"/>
        <w:rPr>
          <w:b/>
          <w:lang w:val="sv-SE"/>
        </w:rPr>
      </w:pPr>
    </w:p>
    <w:p w:rsidR="00B207D0" w:rsidRDefault="00EE5FE7" w:rsidP="00666A46">
      <w:pPr>
        <w:spacing w:line="276" w:lineRule="auto"/>
        <w:rPr>
          <w:lang w:val="sv-SE"/>
        </w:rPr>
      </w:pPr>
      <w:r>
        <w:rPr>
          <w:b/>
          <w:lang w:val="sv-SE"/>
        </w:rPr>
        <w:t>MOT BAKGRUNDEN</w:t>
      </w:r>
      <w:r w:rsidR="00B207D0">
        <w:rPr>
          <w:lang w:val="sv-SE"/>
        </w:rPr>
        <w:t xml:space="preserve"> av de stränga överhetliga förbuden är det förståeligt att den folkliga jaktens ekonomiska betydelse huvudsakligen kom att gälla villebråd utanför kronans jaktområden och särskilt viltet i skärgården. Sälfångsten  spelade en viktig roll på Åland redan innan den kungliga jaktparken kom till. Skriftliga urkunder från 1300-talets början berör det tionde som ålänningarna erlade för sälfångsten. Vid den tiden fångades säl tydligen ofta med nät och ännu under 1500-talet, då eldvapnen småningom börjar sprida sig, var sälfångsten med nät vanlig. Den tiden kunde fångsten inriktas på tre olika sälarter; gråsälar, vikare  och knubbsälar eller morungar.  På Kastelholm  hade slottets sälkarlar med hjälp  av fyra drängar det året</w:t>
      </w:r>
      <w:r>
        <w:rPr>
          <w:lang w:val="sv-SE"/>
        </w:rPr>
        <w:t xml:space="preserve"> bl </w:t>
      </w:r>
      <w:r w:rsidR="00B207D0">
        <w:rPr>
          <w:lang w:val="sv-SE"/>
        </w:rPr>
        <w:t xml:space="preserve">a kommit över 2 gråsälar, 97 vikarsälar,  34 morungar och 6 kutar, vilka tillsammans givit 139 hudar.   </w:t>
      </w:r>
    </w:p>
    <w:p w:rsidR="00B207D0" w:rsidRDefault="00B207D0" w:rsidP="00666A46">
      <w:pPr>
        <w:spacing w:line="276" w:lineRule="auto"/>
        <w:rPr>
          <w:lang w:val="sv-SE"/>
        </w:rPr>
      </w:pPr>
      <w:r>
        <w:rPr>
          <w:lang w:val="sv-SE"/>
        </w:rPr>
        <w:t xml:space="preserve"> </w:t>
      </w:r>
    </w:p>
    <w:p w:rsidR="00B207D0" w:rsidRDefault="00EE5FE7" w:rsidP="00666A46">
      <w:pPr>
        <w:spacing w:line="276" w:lineRule="auto"/>
        <w:rPr>
          <w:lang w:val="sv-SE"/>
        </w:rPr>
      </w:pPr>
      <w:r>
        <w:rPr>
          <w:b/>
          <w:lang w:val="sv-SE"/>
        </w:rPr>
        <w:t xml:space="preserve">MÅNGFALDEN </w:t>
      </w:r>
      <w:r w:rsidR="00B207D0">
        <w:rPr>
          <w:lang w:val="sv-SE"/>
        </w:rPr>
        <w:t>jakt- och fångstmetoder som har använts av åländska säljägare under säljaktens långa historia vittnar om den intensiva jakt som genom tiderna har bedrivits på säl. Säl har trots fredningstider  jagats och fångats praktiskt taget året runt, framför allt i skärgården. Innan sälbössorna på 1600-talet blev vanliga fångades vikare och morungar ofta med nät vid öppet vatten. Gråsälar togs särskilt vintertid med harpuner (</w:t>
      </w:r>
      <w:r w:rsidR="00B207D0" w:rsidRPr="00BF7AC0">
        <w:rPr>
          <w:i/>
          <w:lang w:val="sv-SE"/>
        </w:rPr>
        <w:t>säljärn</w:t>
      </w:r>
      <w:r w:rsidR="00B207D0">
        <w:rPr>
          <w:lang w:val="sv-SE"/>
        </w:rPr>
        <w:t xml:space="preserve">) under långa färder ut i </w:t>
      </w:r>
      <w:r w:rsidR="00B207D0" w:rsidRPr="00BF7AC0">
        <w:rPr>
          <w:i/>
          <w:lang w:val="sv-SE"/>
        </w:rPr>
        <w:t>sälisen</w:t>
      </w:r>
      <w:r w:rsidR="00B207D0">
        <w:rPr>
          <w:lang w:val="sv-SE"/>
        </w:rPr>
        <w:t xml:space="preserve">. Tidigt på våren, ofta i mars månad, begav sig talrika åländska sälskyttar med lätta sälkälkar ut till de yttersta havsklipporna och därifrån vidare ut i havsisen. Bakom bruket att gå ut i sälisen låg delvis de rättsliga förhållandena. Fångsten med nät tvärs över grynnor  i inre vikar berörde ofta jordägarnas rätt.   </w:t>
      </w:r>
    </w:p>
    <w:p w:rsidR="00B207D0" w:rsidRDefault="00B207D0" w:rsidP="00666A46">
      <w:pPr>
        <w:spacing w:line="276" w:lineRule="auto"/>
        <w:rPr>
          <w:lang w:val="sv-SE"/>
        </w:rPr>
      </w:pPr>
    </w:p>
    <w:p w:rsidR="00B207D0" w:rsidRDefault="00EE5FE7" w:rsidP="00666A46">
      <w:pPr>
        <w:spacing w:line="276" w:lineRule="auto"/>
        <w:rPr>
          <w:lang w:val="sv-SE"/>
        </w:rPr>
      </w:pPr>
      <w:r>
        <w:rPr>
          <w:b/>
          <w:lang w:val="sv-SE"/>
        </w:rPr>
        <w:t>SÄLJAKTENS BETYDELSE</w:t>
      </w:r>
      <w:r w:rsidR="00B207D0">
        <w:rPr>
          <w:lang w:val="sv-SE"/>
        </w:rPr>
        <w:t xml:space="preserve"> låg delvis i det mångsidiga utnyttjandet av sälen. Av sälarna erhölls späck och hudar som kunde avyttras i Stockholm och inom mathushållningen nyttjades både kött, blod och inälvor. I äldre tider kokades sälspäcket inte till tran på Åland. Det ansågs lika förmånligt att sälja späcket oberett. Året 1849, som har nämnts som ett gott sälår under senare tider, dödades 1</w:t>
      </w:r>
      <w:r w:rsidR="001D398C">
        <w:rPr>
          <w:lang w:val="sv-SE"/>
        </w:rPr>
        <w:t xml:space="preserve"> 995 sälar på Åland. Mer än 1 </w:t>
      </w:r>
      <w:r w:rsidR="00B207D0">
        <w:rPr>
          <w:lang w:val="sv-SE"/>
        </w:rPr>
        <w:t>500 sälar dödades ännu år 1928, av vilka drygt 300 var vikarsälar, resten gråsälar. Till en nyare tid hör uppfattningen av sälarna som skadedjur, för vilkas dödande skottpengar en tid utgick.</w:t>
      </w:r>
    </w:p>
    <w:p w:rsidR="00B207D0" w:rsidRDefault="00B207D0" w:rsidP="00666A46">
      <w:pPr>
        <w:spacing w:line="276" w:lineRule="auto"/>
        <w:rPr>
          <w:lang w:val="sv-SE"/>
        </w:rPr>
      </w:pPr>
    </w:p>
    <w:p w:rsidR="00B207D0" w:rsidRDefault="00EE5FE7" w:rsidP="00666A46">
      <w:pPr>
        <w:spacing w:line="276" w:lineRule="auto"/>
        <w:rPr>
          <w:lang w:val="sv-SE"/>
        </w:rPr>
      </w:pPr>
      <w:r>
        <w:rPr>
          <w:b/>
          <w:lang w:val="sv-SE"/>
        </w:rPr>
        <w:t xml:space="preserve">SJÖFÅGELFÅNGSTEN </w:t>
      </w:r>
      <w:r>
        <w:rPr>
          <w:lang w:val="sv-SE"/>
        </w:rPr>
        <w:t>kunde v</w:t>
      </w:r>
      <w:r w:rsidR="00B207D0">
        <w:rPr>
          <w:lang w:val="sv-SE"/>
        </w:rPr>
        <w:t>id sidan av sälfångsten spela en ekonomisk roll. Innan eldvapnen i mitten på 1500-talet började spridas bland allmogen fånga</w:t>
      </w:r>
      <w:r w:rsidR="0075487C">
        <w:rPr>
          <w:lang w:val="sv-SE"/>
        </w:rPr>
        <w:t xml:space="preserve">des alfågel  och andra arter bl </w:t>
      </w:r>
      <w:r w:rsidR="00B207D0">
        <w:rPr>
          <w:lang w:val="sv-SE"/>
        </w:rPr>
        <w:t xml:space="preserve">a med nät, uppspända i luften tvärs över smala sund. En bidragande orsak till sjöfågelfångstens betydelse var att skärgårdsborna i 1600-talets jaktlagar beviljades undantag från fridlysningstiden. De som bodde i skärgården hade rätt att fånga  sjöfågel med nät under hela året.  Även här berördes dock markägarnas rätt, liksom i fråga om sjöfågelskyttets skjutvärn, </w:t>
      </w:r>
      <w:r w:rsidR="00B207D0" w:rsidRPr="00E55A2A">
        <w:rPr>
          <w:i/>
          <w:lang w:val="sv-SE"/>
        </w:rPr>
        <w:t>vettaskårorna</w:t>
      </w:r>
      <w:r w:rsidR="00B207D0">
        <w:rPr>
          <w:lang w:val="sv-SE"/>
        </w:rPr>
        <w:t>.</w:t>
      </w:r>
    </w:p>
    <w:p w:rsidR="00B207D0" w:rsidRDefault="00B207D0" w:rsidP="00666A46">
      <w:pPr>
        <w:spacing w:line="276" w:lineRule="auto"/>
        <w:rPr>
          <w:lang w:val="sv-SE"/>
        </w:rPr>
      </w:pPr>
      <w:r>
        <w:rPr>
          <w:lang w:val="sv-SE"/>
        </w:rPr>
        <w:t xml:space="preserve">Redan 1565 omtalas också enstaka  </w:t>
      </w:r>
      <w:r>
        <w:rPr>
          <w:i/>
          <w:lang w:val="sv-SE"/>
        </w:rPr>
        <w:t>fågelskåror</w:t>
      </w:r>
      <w:r>
        <w:rPr>
          <w:lang w:val="sv-SE"/>
        </w:rPr>
        <w:t xml:space="preserve">, som kan ställas i samband med </w:t>
      </w:r>
      <w:r w:rsidRPr="00046393">
        <w:rPr>
          <w:i/>
          <w:lang w:val="sv-SE"/>
        </w:rPr>
        <w:t>vettaskyttet</w:t>
      </w:r>
      <w:r>
        <w:rPr>
          <w:lang w:val="sv-SE"/>
        </w:rPr>
        <w:t xml:space="preserve">, eller sjöfågelskyttet med hjälp av lockfåglar. Även om sjöfågeljakt i skärgården har bedrivits  både vinter,  vår och höst har den viktigaste jakten utgjorts av vårens vettaskytte:  vid en tidpunkt då den enformiga vinterfödan tagit slut och behovet av färskt kött blivit alltmer brännande.   </w:t>
      </w:r>
    </w:p>
    <w:p w:rsidR="00B207D0" w:rsidRDefault="00B207D0" w:rsidP="00666A46">
      <w:pPr>
        <w:spacing w:line="276" w:lineRule="auto"/>
        <w:rPr>
          <w:lang w:val="sv-SE"/>
        </w:rPr>
      </w:pPr>
    </w:p>
    <w:p w:rsidR="0075487C" w:rsidRPr="00305478" w:rsidRDefault="00EE5FE7" w:rsidP="0075487C">
      <w:pPr>
        <w:spacing w:line="276" w:lineRule="auto"/>
        <w:rPr>
          <w:lang w:val="sv-SE"/>
        </w:rPr>
      </w:pPr>
      <w:r>
        <w:rPr>
          <w:b/>
          <w:lang w:val="sv-SE"/>
        </w:rPr>
        <w:t>DE GLIMTAR</w:t>
      </w:r>
      <w:r w:rsidR="00B207D0">
        <w:rPr>
          <w:lang w:val="sv-SE"/>
        </w:rPr>
        <w:t xml:space="preserve"> som här har givits om sälfångsten och sjöfågelskyttet kan bara ge en antydan om den betydelse som dessa jaktformer har haft i den åländska jaktens historia. På ett annat plan än det ekonomiska ligger deras betydelse i gångna tider för det viktiga steg när en yngling blev man. Att klara sig under en ofta strapatsrik färd ut i sälisen eller att kunna hantera bössan i vettaskåran betraktades i gångna tiders manssamhälle som en förutsättning för  att en yngling skulle erkännas som vuxen.              </w:t>
      </w:r>
      <w:r w:rsidR="004D5816">
        <w:rPr>
          <w:lang w:val="sv-SE"/>
        </w:rPr>
        <w:br/>
      </w:r>
      <w:r w:rsidR="004D5816">
        <w:rPr>
          <w:lang w:val="sv-SE"/>
        </w:rPr>
        <w:br/>
      </w:r>
      <w:r w:rsidR="004D5816">
        <w:rPr>
          <w:b/>
          <w:lang w:val="sv-SE"/>
        </w:rPr>
        <w:t>Artikelförfattaren</w:t>
      </w:r>
      <w:r w:rsidR="004D5816">
        <w:rPr>
          <w:b/>
          <w:lang w:val="sv-SE"/>
        </w:rPr>
        <w:br/>
        <w:t xml:space="preserve">Nils Storå </w:t>
      </w:r>
      <w:r w:rsidR="004D5816">
        <w:rPr>
          <w:lang w:val="sv-SE"/>
        </w:rPr>
        <w:t>är</w:t>
      </w:r>
      <w:r w:rsidR="0075487C">
        <w:rPr>
          <w:lang w:val="sv-SE"/>
        </w:rPr>
        <w:t xml:space="preserve"> är </w:t>
      </w:r>
      <w:r w:rsidR="0075487C" w:rsidRPr="00305478">
        <w:rPr>
          <w:lang w:val="sv-SE"/>
        </w:rPr>
        <w:t>folklivsforskare, pensionerad professor i nordisk etnologi vid Åbo Akademi</w:t>
      </w:r>
      <w:r w:rsidR="0075487C">
        <w:rPr>
          <w:lang w:val="sv-SE"/>
        </w:rPr>
        <w:t>.</w:t>
      </w:r>
    </w:p>
    <w:p w:rsidR="0075487C" w:rsidRPr="00297D5E" w:rsidRDefault="0075487C" w:rsidP="0075487C">
      <w:pPr>
        <w:spacing w:line="276" w:lineRule="auto"/>
        <w:rPr>
          <w:lang w:val="sv-SE"/>
        </w:rPr>
      </w:pPr>
      <w:r>
        <w:rPr>
          <w:lang w:val="sv-SE"/>
        </w:rPr>
        <w:br/>
      </w:r>
      <w:r w:rsidRPr="00305478">
        <w:rPr>
          <w:lang w:val="sv-SE"/>
        </w:rPr>
        <w:t>Adress: Vårdbergsgatan 8 C 53, 20700 ÅBO</w:t>
      </w:r>
      <w:r>
        <w:rPr>
          <w:lang w:val="sv-SE"/>
        </w:rPr>
        <w:br/>
        <w:t>e-post: nils.stora@abo.fi</w:t>
      </w:r>
    </w:p>
    <w:p w:rsidR="004D5816" w:rsidRPr="00297D5E" w:rsidRDefault="004D5816" w:rsidP="00666A46">
      <w:pPr>
        <w:spacing w:line="276" w:lineRule="auto"/>
        <w:rPr>
          <w:lang w:val="sv-SE"/>
        </w:rPr>
      </w:pPr>
      <w:r>
        <w:rPr>
          <w:lang w:val="sv-SE"/>
        </w:rPr>
        <w:br/>
      </w:r>
    </w:p>
    <w:p w:rsidR="00B207D0" w:rsidRDefault="00B207D0" w:rsidP="00666A46">
      <w:pPr>
        <w:spacing w:line="276" w:lineRule="auto"/>
        <w:rPr>
          <w:lang w:val="sv-SE"/>
        </w:rPr>
      </w:pPr>
      <w:r>
        <w:rPr>
          <w:lang w:val="sv-SE"/>
        </w:rPr>
        <w:t xml:space="preserve">           </w:t>
      </w:r>
    </w:p>
    <w:p w:rsidR="00B207D0" w:rsidRDefault="004D5816" w:rsidP="00666A46">
      <w:pPr>
        <w:spacing w:line="276" w:lineRule="auto"/>
        <w:rPr>
          <w:lang w:val="sv-SE"/>
        </w:rPr>
      </w:pPr>
      <w:r>
        <w:rPr>
          <w:lang w:val="sv-SE"/>
        </w:rPr>
        <w:t>Artikeln b</w:t>
      </w:r>
      <w:r w:rsidR="00B207D0">
        <w:rPr>
          <w:lang w:val="sv-SE"/>
        </w:rPr>
        <w:t>ygger på Nils Storå, Åland som kunglig jaktpark och allmogejaktens villkor (Åländsk odling  2008-2009, Mariehamn 2009) och Jaktens betydelse på Åland under äldre tider  (i: Jakten och viltvården i landskapet Åland  (Ålands landskapsregering 2009)</w:t>
      </w:r>
    </w:p>
    <w:p w:rsidR="00BC4B15" w:rsidRDefault="006C3C9C" w:rsidP="00666A46">
      <w:pPr>
        <w:spacing w:line="276" w:lineRule="auto"/>
        <w:rPr>
          <w:lang w:val="sv-SE"/>
        </w:rPr>
      </w:pPr>
      <w:r>
        <w:rPr>
          <w:lang w:val="sv-SE"/>
        </w:rPr>
        <w:pict>
          <v:rect id="_x0000_i1025" style="width:0;height:1.5pt" o:hralign="center" o:hrstd="t" o:hr="t" fillcolor="#a0a0a0" stroked="f"/>
        </w:pict>
      </w:r>
    </w:p>
    <w:p w:rsidR="00AB52F3" w:rsidRPr="00B207D0" w:rsidRDefault="001D398C" w:rsidP="00666A46">
      <w:pPr>
        <w:spacing w:line="276" w:lineRule="auto"/>
        <w:rPr>
          <w:lang w:val="sv-SE"/>
        </w:rPr>
      </w:pPr>
      <w:r>
        <w:rPr>
          <w:lang w:val="sv-SE"/>
        </w:rPr>
        <w:t>Bild 1) Rådjuren på Åland tillhörde i tiden konungens djur.</w:t>
      </w:r>
      <w:r w:rsidR="00BC4B15">
        <w:rPr>
          <w:lang w:val="sv-SE"/>
        </w:rPr>
        <w:t xml:space="preserve"> Kökar 2012.</w:t>
      </w:r>
      <w:r w:rsidR="00717679">
        <w:rPr>
          <w:lang w:val="sv-SE"/>
        </w:rPr>
        <w:t xml:space="preserve"> © Håkan Eklund.</w:t>
      </w:r>
      <w:r w:rsidR="00BC4B15">
        <w:rPr>
          <w:lang w:val="sv-SE"/>
        </w:rPr>
        <w:br/>
        <w:t>Bild 2) Rävskinn, Anne Blomqvists hus, Simskäla 2012.</w:t>
      </w:r>
      <w:r w:rsidR="00717679">
        <w:rPr>
          <w:lang w:val="sv-SE"/>
        </w:rPr>
        <w:t xml:space="preserve"> © Håkan Eklund.</w:t>
      </w:r>
      <w:r w:rsidR="00BC4B15">
        <w:rPr>
          <w:lang w:val="sv-SE"/>
        </w:rPr>
        <w:br/>
        <w:t>Bild 3) Alfågelvettar, Anne Blomqvists hus, Simskäla 2012.</w:t>
      </w:r>
      <w:r w:rsidR="00717679">
        <w:rPr>
          <w:lang w:val="sv-SE"/>
        </w:rPr>
        <w:t xml:space="preserve"> © Håkan Eklund.</w:t>
      </w:r>
      <w:r w:rsidR="00BC4B15">
        <w:rPr>
          <w:lang w:val="sv-SE"/>
        </w:rPr>
        <w:br/>
        <w:t>Bild 4)</w:t>
      </w:r>
      <w:r w:rsidR="00717679">
        <w:rPr>
          <w:lang w:val="sv-SE"/>
        </w:rPr>
        <w:t xml:space="preserve"> </w:t>
      </w:r>
      <w:r>
        <w:rPr>
          <w:lang w:val="sv-SE"/>
        </w:rPr>
        <w:t xml:space="preserve">Att skjuta älg, som var ett kungligt högdjur, kunde leda till dödsstraff på Åland. </w:t>
      </w:r>
      <w:bookmarkStart w:id="0" w:name="_GoBack"/>
      <w:bookmarkEnd w:id="0"/>
      <w:r w:rsidR="00717679">
        <w:rPr>
          <w:lang w:val="sv-SE"/>
        </w:rPr>
        <w:t>Älgko med kalv,</w:t>
      </w:r>
      <w:r w:rsidR="00BC4B15">
        <w:rPr>
          <w:lang w:val="sv-SE"/>
        </w:rPr>
        <w:t xml:space="preserve"> Oravais</w:t>
      </w:r>
      <w:r w:rsidR="00717679">
        <w:rPr>
          <w:lang w:val="sv-SE"/>
        </w:rPr>
        <w:t xml:space="preserve"> slagfält</w:t>
      </w:r>
      <w:r w:rsidR="00BC4B15">
        <w:rPr>
          <w:lang w:val="sv-SE"/>
        </w:rPr>
        <w:t xml:space="preserve"> 2012.</w:t>
      </w:r>
      <w:r w:rsidR="00717679">
        <w:rPr>
          <w:lang w:val="sv-SE"/>
        </w:rPr>
        <w:t xml:space="preserve"> © Håkan Eklund.</w:t>
      </w:r>
    </w:p>
    <w:sectPr w:rsidR="00AB52F3" w:rsidRPr="00B20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D0"/>
    <w:rsid w:val="00016BC1"/>
    <w:rsid w:val="000C1DC2"/>
    <w:rsid w:val="000C29D9"/>
    <w:rsid w:val="00165E6F"/>
    <w:rsid w:val="001D398C"/>
    <w:rsid w:val="00401378"/>
    <w:rsid w:val="004D5816"/>
    <w:rsid w:val="00666A46"/>
    <w:rsid w:val="00717679"/>
    <w:rsid w:val="0075487C"/>
    <w:rsid w:val="007C0004"/>
    <w:rsid w:val="008270D7"/>
    <w:rsid w:val="008A5AF2"/>
    <w:rsid w:val="00A25341"/>
    <w:rsid w:val="00AB52F3"/>
    <w:rsid w:val="00AF5753"/>
    <w:rsid w:val="00B207D0"/>
    <w:rsid w:val="00BC4B15"/>
    <w:rsid w:val="00C30196"/>
    <w:rsid w:val="00DF3CF7"/>
    <w:rsid w:val="00EE5FE7"/>
    <w:rsid w:val="00F72EC2"/>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D0"/>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D0"/>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F16B-1C32-40D0-9E7D-27EF9461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2899</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2013-02-11T14:21:00Z</cp:lastPrinted>
  <dcterms:created xsi:type="dcterms:W3CDTF">2013-02-11T14:22:00Z</dcterms:created>
  <dcterms:modified xsi:type="dcterms:W3CDTF">2013-02-11T14:22:00Z</dcterms:modified>
</cp:coreProperties>
</file>