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BA" w:rsidRPr="00511FD7" w:rsidRDefault="00511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BOKHÖRNAN</w:t>
      </w:r>
    </w:p>
    <w:p w:rsidR="00D464BA" w:rsidRPr="00511FD7" w:rsidRDefault="00D464BA">
      <w:pPr>
        <w:rPr>
          <w:rFonts w:ascii="Times New Roman" w:hAnsi="Times New Roman" w:cs="Times New Roman"/>
          <w:sz w:val="24"/>
          <w:szCs w:val="24"/>
        </w:rPr>
      </w:pPr>
    </w:p>
    <w:p w:rsidR="00D464BA" w:rsidRPr="00511FD7" w:rsidRDefault="00B520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Tvåhundrafemtio</w:t>
      </w:r>
      <w:r w:rsidR="00D464BA" w:rsidRPr="00511FD7">
        <w:rPr>
          <w:rFonts w:ascii="Times New Roman" w:hAnsi="Times New Roman" w:cs="Times New Roman"/>
          <w:b/>
          <w:sz w:val="24"/>
          <w:szCs w:val="24"/>
        </w:rPr>
        <w:t xml:space="preserve"> sidor kvinnohistoria</w:t>
      </w:r>
      <w:r>
        <w:rPr>
          <w:rFonts w:ascii="Times New Roman" w:hAnsi="Times New Roman" w:cs="Times New Roman"/>
          <w:b/>
          <w:sz w:val="24"/>
          <w:szCs w:val="24"/>
        </w:rPr>
        <w:br/>
        <w:t>TEXT: NINA SÖDERLUND</w:t>
      </w:r>
      <w:bookmarkStart w:id="0" w:name="_GoBack"/>
      <w:bookmarkEnd w:id="0"/>
    </w:p>
    <w:p w:rsidR="00D464BA" w:rsidRPr="00511FD7" w:rsidRDefault="00D464BA">
      <w:pPr>
        <w:rPr>
          <w:rFonts w:ascii="Times New Roman" w:hAnsi="Times New Roman" w:cs="Times New Roman"/>
          <w:sz w:val="24"/>
          <w:szCs w:val="24"/>
        </w:rPr>
      </w:pPr>
      <w:r w:rsidRPr="00511FD7">
        <w:rPr>
          <w:rFonts w:ascii="Times New Roman" w:hAnsi="Times New Roman" w:cs="Times New Roman"/>
          <w:sz w:val="24"/>
          <w:szCs w:val="24"/>
        </w:rPr>
        <w:t>Ålands Marthadistrikt har fyllt 100 å</w:t>
      </w:r>
      <w:r w:rsidR="00EF4FD9">
        <w:rPr>
          <w:rFonts w:ascii="Times New Roman" w:hAnsi="Times New Roman" w:cs="Times New Roman"/>
          <w:sz w:val="24"/>
          <w:szCs w:val="24"/>
        </w:rPr>
        <w:t xml:space="preserve">r och har som sig bör </w:t>
      </w:r>
      <w:r w:rsidRPr="00511FD7">
        <w:rPr>
          <w:rFonts w:ascii="Times New Roman" w:hAnsi="Times New Roman" w:cs="Times New Roman"/>
          <w:sz w:val="24"/>
          <w:szCs w:val="24"/>
        </w:rPr>
        <w:t>firats med en tjock jubileumsbok</w:t>
      </w:r>
      <w:r w:rsidR="00EF4FD9">
        <w:rPr>
          <w:rFonts w:ascii="Times New Roman" w:hAnsi="Times New Roman" w:cs="Times New Roman"/>
          <w:sz w:val="24"/>
          <w:szCs w:val="24"/>
        </w:rPr>
        <w:t>, bland mycket annat</w:t>
      </w:r>
      <w:r w:rsidRPr="00511FD7">
        <w:rPr>
          <w:rFonts w:ascii="Times New Roman" w:hAnsi="Times New Roman" w:cs="Times New Roman"/>
          <w:sz w:val="24"/>
          <w:szCs w:val="24"/>
        </w:rPr>
        <w:t>.</w:t>
      </w:r>
    </w:p>
    <w:p w:rsidR="008431FB" w:rsidRPr="00511FD7" w:rsidRDefault="00D464BA">
      <w:pPr>
        <w:rPr>
          <w:rFonts w:ascii="Times New Roman" w:hAnsi="Times New Roman" w:cs="Times New Roman"/>
          <w:sz w:val="24"/>
          <w:szCs w:val="24"/>
        </w:rPr>
      </w:pPr>
      <w:r w:rsidRPr="00511FD7">
        <w:rPr>
          <w:rFonts w:ascii="Times New Roman" w:hAnsi="Times New Roman" w:cs="Times New Roman"/>
          <w:sz w:val="24"/>
          <w:szCs w:val="24"/>
        </w:rPr>
        <w:t xml:space="preserve">Martharörelsen var från början ett bildningsförbund för kvinnor med utbildning, och som författaren </w:t>
      </w:r>
      <w:r w:rsidRPr="00511FD7">
        <w:rPr>
          <w:rFonts w:ascii="Times New Roman" w:hAnsi="Times New Roman" w:cs="Times New Roman"/>
          <w:i/>
          <w:sz w:val="24"/>
          <w:szCs w:val="24"/>
        </w:rPr>
        <w:t>Ann-Gerd Steinby</w:t>
      </w:r>
      <w:r w:rsidR="008431FB" w:rsidRPr="00511FD7">
        <w:rPr>
          <w:rFonts w:ascii="Times New Roman" w:hAnsi="Times New Roman" w:cs="Times New Roman"/>
          <w:sz w:val="24"/>
          <w:szCs w:val="24"/>
        </w:rPr>
        <w:t xml:space="preserve"> konstaterar</w:t>
      </w:r>
      <w:r w:rsidRPr="00511FD7">
        <w:rPr>
          <w:rFonts w:ascii="Times New Roman" w:hAnsi="Times New Roman" w:cs="Times New Roman"/>
          <w:sz w:val="24"/>
          <w:szCs w:val="24"/>
        </w:rPr>
        <w:t xml:space="preserve"> redan i bokens första kapitel: </w:t>
      </w:r>
      <w:r w:rsidR="008431FB" w:rsidRPr="00EF4FD9">
        <w:rPr>
          <w:rFonts w:ascii="Times New Roman" w:hAnsi="Times New Roman" w:cs="Times New Roman"/>
          <w:i/>
          <w:sz w:val="24"/>
          <w:szCs w:val="24"/>
        </w:rPr>
        <w:t>”</w:t>
      </w:r>
      <w:r w:rsidRPr="00EF4FD9">
        <w:rPr>
          <w:rFonts w:ascii="Times New Roman" w:hAnsi="Times New Roman" w:cs="Times New Roman"/>
          <w:i/>
          <w:sz w:val="24"/>
          <w:szCs w:val="24"/>
        </w:rPr>
        <w:t>Martharörelsen är ovanlig. Den har helt och hållet byggts upp underifrån</w:t>
      </w:r>
      <w:r w:rsidR="008431FB" w:rsidRPr="00EF4FD9">
        <w:rPr>
          <w:rFonts w:ascii="Times New Roman" w:hAnsi="Times New Roman" w:cs="Times New Roman"/>
          <w:i/>
          <w:sz w:val="24"/>
          <w:szCs w:val="24"/>
        </w:rPr>
        <w:t>, från gräsrötterna.”</w:t>
      </w:r>
      <w:r w:rsidR="008431FB" w:rsidRPr="00511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FB" w:rsidRPr="00511FD7" w:rsidRDefault="00EF4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 RÖRELSEN</w:t>
      </w:r>
      <w:r w:rsidR="008431FB" w:rsidRPr="00511FD7">
        <w:rPr>
          <w:rFonts w:ascii="Times New Roman" w:hAnsi="Times New Roman" w:cs="Times New Roman"/>
          <w:sz w:val="24"/>
          <w:szCs w:val="24"/>
        </w:rPr>
        <w:t xml:space="preserve"> fick namnet Martha och inte ”Bildning i hemmet” som var det ursprungliga förslaget berodde på att generalguvernör Nikolaj Bobrikov var misstänksam mot ordet ”bildning”</w:t>
      </w:r>
      <w:r w:rsidR="002F7517" w:rsidRPr="00511FD7">
        <w:rPr>
          <w:rFonts w:ascii="Times New Roman" w:hAnsi="Times New Roman" w:cs="Times New Roman"/>
          <w:sz w:val="24"/>
          <w:szCs w:val="24"/>
        </w:rPr>
        <w:t xml:space="preserve"> </w:t>
      </w:r>
      <w:r w:rsidR="008431FB" w:rsidRPr="00511FD7">
        <w:rPr>
          <w:rFonts w:ascii="Times New Roman" w:hAnsi="Times New Roman" w:cs="Times New Roman"/>
          <w:sz w:val="24"/>
          <w:szCs w:val="24"/>
        </w:rPr>
        <w:t>och vägrade stadfästa stadgarna. Genom att använda det mera bibliska namnet Martha kunde kvinnorna grunda sin förening i lugn och ro. Kvinnor har alltid funnit råd.</w:t>
      </w:r>
    </w:p>
    <w:p w:rsidR="00545656" w:rsidRPr="00511FD7" w:rsidRDefault="008431FB">
      <w:pPr>
        <w:rPr>
          <w:rFonts w:ascii="Times New Roman" w:hAnsi="Times New Roman" w:cs="Times New Roman"/>
          <w:sz w:val="24"/>
          <w:szCs w:val="24"/>
        </w:rPr>
      </w:pPr>
      <w:r w:rsidRPr="00511FD7">
        <w:rPr>
          <w:rFonts w:ascii="Times New Roman" w:hAnsi="Times New Roman" w:cs="Times New Roman"/>
          <w:sz w:val="24"/>
          <w:szCs w:val="24"/>
        </w:rPr>
        <w:t>För 100 år sedan fanns en stor okunskap om många livsviktiga saker som vi i dag (åtminstone tror) att är självklarheter. Martharörel</w:t>
      </w:r>
      <w:r w:rsidR="002F7517" w:rsidRPr="00511FD7">
        <w:rPr>
          <w:rFonts w:ascii="Times New Roman" w:hAnsi="Times New Roman" w:cs="Times New Roman"/>
          <w:sz w:val="24"/>
          <w:szCs w:val="24"/>
        </w:rPr>
        <w:t xml:space="preserve">sen hade därför </w:t>
      </w:r>
      <w:r w:rsidRPr="00511FD7">
        <w:rPr>
          <w:rFonts w:ascii="Times New Roman" w:hAnsi="Times New Roman" w:cs="Times New Roman"/>
          <w:sz w:val="24"/>
          <w:szCs w:val="24"/>
        </w:rPr>
        <w:t>sin givna roll i det välfärdssamhälle som byggdes upp under hel</w:t>
      </w:r>
      <w:r w:rsidR="002F7517" w:rsidRPr="00511FD7">
        <w:rPr>
          <w:rFonts w:ascii="Times New Roman" w:hAnsi="Times New Roman" w:cs="Times New Roman"/>
          <w:sz w:val="24"/>
          <w:szCs w:val="24"/>
        </w:rPr>
        <w:t>a</w:t>
      </w:r>
      <w:r w:rsidRPr="00511FD7">
        <w:rPr>
          <w:rFonts w:ascii="Times New Roman" w:hAnsi="Times New Roman" w:cs="Times New Roman"/>
          <w:sz w:val="24"/>
          <w:szCs w:val="24"/>
        </w:rPr>
        <w:t xml:space="preserve"> 1900-talet. </w:t>
      </w:r>
      <w:r w:rsidR="00EF4FD9">
        <w:rPr>
          <w:rFonts w:ascii="Times New Roman" w:hAnsi="Times New Roman" w:cs="Times New Roman"/>
          <w:sz w:val="24"/>
          <w:szCs w:val="24"/>
        </w:rPr>
        <w:br/>
      </w:r>
      <w:r w:rsidR="00EF4FD9">
        <w:rPr>
          <w:rFonts w:ascii="Times New Roman" w:hAnsi="Times New Roman" w:cs="Times New Roman"/>
          <w:sz w:val="24"/>
          <w:szCs w:val="24"/>
        </w:rPr>
        <w:br/>
      </w:r>
      <w:r w:rsidR="00EF4FD9">
        <w:rPr>
          <w:rFonts w:ascii="Times New Roman" w:hAnsi="Times New Roman" w:cs="Times New Roman"/>
          <w:b/>
          <w:sz w:val="24"/>
          <w:szCs w:val="24"/>
        </w:rPr>
        <w:t>EN AV DE</w:t>
      </w:r>
      <w:r w:rsidRPr="00511FD7">
        <w:rPr>
          <w:rFonts w:ascii="Times New Roman" w:hAnsi="Times New Roman" w:cs="Times New Roman"/>
          <w:sz w:val="24"/>
          <w:szCs w:val="24"/>
        </w:rPr>
        <w:t xml:space="preserve"> åländska förgrundsgestalterna</w:t>
      </w:r>
      <w:r w:rsidR="002F7517" w:rsidRPr="00511FD7">
        <w:rPr>
          <w:rFonts w:ascii="Times New Roman" w:hAnsi="Times New Roman" w:cs="Times New Roman"/>
          <w:sz w:val="24"/>
          <w:szCs w:val="24"/>
        </w:rPr>
        <w:t xml:space="preserve"> i Martharöre</w:t>
      </w:r>
      <w:r w:rsidRPr="00511FD7">
        <w:rPr>
          <w:rFonts w:ascii="Times New Roman" w:hAnsi="Times New Roman" w:cs="Times New Roman"/>
          <w:sz w:val="24"/>
          <w:szCs w:val="24"/>
        </w:rPr>
        <w:t>lsen, Fanny Sundström, valdes in som första och enda kvinnliga led</w:t>
      </w:r>
      <w:r w:rsidR="002F7517" w:rsidRPr="00511FD7">
        <w:rPr>
          <w:rFonts w:ascii="Times New Roman" w:hAnsi="Times New Roman" w:cs="Times New Roman"/>
          <w:sz w:val="24"/>
          <w:szCs w:val="24"/>
        </w:rPr>
        <w:t>amot i Å</w:t>
      </w:r>
      <w:r w:rsidRPr="00511FD7">
        <w:rPr>
          <w:rFonts w:ascii="Times New Roman" w:hAnsi="Times New Roman" w:cs="Times New Roman"/>
          <w:sz w:val="24"/>
          <w:szCs w:val="24"/>
        </w:rPr>
        <w:t>lands lagting 1922.</w:t>
      </w:r>
    </w:p>
    <w:p w:rsidR="00865BFA" w:rsidRDefault="002F7517">
      <w:pPr>
        <w:rPr>
          <w:rFonts w:ascii="Times New Roman" w:hAnsi="Times New Roman" w:cs="Times New Roman"/>
          <w:sz w:val="24"/>
          <w:szCs w:val="24"/>
        </w:rPr>
      </w:pPr>
      <w:r w:rsidRPr="00511FD7">
        <w:rPr>
          <w:rFonts w:ascii="Times New Roman" w:hAnsi="Times New Roman" w:cs="Times New Roman"/>
          <w:sz w:val="24"/>
          <w:szCs w:val="24"/>
        </w:rPr>
        <w:t>Boken är säkert en av de bästa beskrivningarna av skärgårdskvinnornas historia man kan h</w:t>
      </w:r>
      <w:r w:rsidR="00EF4FD9">
        <w:rPr>
          <w:rFonts w:ascii="Times New Roman" w:hAnsi="Times New Roman" w:cs="Times New Roman"/>
          <w:sz w:val="24"/>
          <w:szCs w:val="24"/>
        </w:rPr>
        <w:t>itta, både i text och bild</w:t>
      </w:r>
      <w:r w:rsidRPr="00511FD7">
        <w:rPr>
          <w:rFonts w:ascii="Times New Roman" w:hAnsi="Times New Roman" w:cs="Times New Roman"/>
          <w:sz w:val="24"/>
          <w:szCs w:val="24"/>
        </w:rPr>
        <w:t xml:space="preserve">. </w:t>
      </w:r>
      <w:r w:rsidR="008A7F37" w:rsidRPr="00511FD7">
        <w:rPr>
          <w:rFonts w:ascii="Times New Roman" w:hAnsi="Times New Roman" w:cs="Times New Roman"/>
          <w:sz w:val="24"/>
          <w:szCs w:val="24"/>
        </w:rPr>
        <w:t xml:space="preserve"> En lä</w:t>
      </w:r>
      <w:r w:rsidR="00EF4FD9">
        <w:rPr>
          <w:rFonts w:ascii="Times New Roman" w:hAnsi="Times New Roman" w:cs="Times New Roman"/>
          <w:sz w:val="24"/>
          <w:szCs w:val="24"/>
        </w:rPr>
        <w:t xml:space="preserve">mplig bok att införskaffa som t </w:t>
      </w:r>
      <w:r w:rsidR="008A7F37" w:rsidRPr="00511FD7">
        <w:rPr>
          <w:rFonts w:ascii="Times New Roman" w:hAnsi="Times New Roman" w:cs="Times New Roman"/>
          <w:sz w:val="24"/>
          <w:szCs w:val="24"/>
        </w:rPr>
        <w:t>ex julgåva till landets svenskspråkiga marthor.</w:t>
      </w:r>
      <w:r w:rsidR="00EF4FD9">
        <w:rPr>
          <w:rFonts w:ascii="Times New Roman" w:hAnsi="Times New Roman" w:cs="Times New Roman"/>
          <w:sz w:val="24"/>
          <w:szCs w:val="24"/>
        </w:rPr>
        <w:br/>
      </w:r>
      <w:r w:rsidR="00EF4FD9">
        <w:rPr>
          <w:rFonts w:ascii="Times New Roman" w:hAnsi="Times New Roman" w:cs="Times New Roman"/>
          <w:sz w:val="24"/>
          <w:szCs w:val="24"/>
        </w:rPr>
        <w:br/>
      </w:r>
      <w:r w:rsidR="00EF4FD9" w:rsidRPr="00C45241">
        <w:br/>
      </w:r>
      <w:r w:rsidR="00EF4FD9" w:rsidRPr="00EF4FD9">
        <w:rPr>
          <w:rFonts w:ascii="Times New Roman" w:hAnsi="Times New Roman" w:cs="Times New Roman"/>
          <w:b/>
        </w:rPr>
        <w:t>Artikelförfattaren</w:t>
      </w:r>
      <w:r w:rsidR="00EF4FD9" w:rsidRPr="00EF4FD9">
        <w:rPr>
          <w:rFonts w:ascii="Times New Roman" w:hAnsi="Times New Roman" w:cs="Times New Roman"/>
          <w:b/>
        </w:rPr>
        <w:br/>
        <w:t>Nina Söderlund</w:t>
      </w:r>
      <w:r w:rsidR="00EF4FD9" w:rsidRPr="00EF4FD9">
        <w:rPr>
          <w:rFonts w:ascii="Times New Roman" w:hAnsi="Times New Roman" w:cs="Times New Roman"/>
        </w:rPr>
        <w:t xml:space="preserve"> är skärgårdsbo och ordförande för ledningsgruppen för Skärgårdsinstitutet vid Åbo Akademi.</w:t>
      </w:r>
      <w:r w:rsidR="00EF4FD9" w:rsidRPr="00EF4FD9">
        <w:rPr>
          <w:rFonts w:ascii="Times New Roman" w:hAnsi="Times New Roman" w:cs="Times New Roman"/>
        </w:rPr>
        <w:br/>
      </w:r>
      <w:r w:rsidR="00EF4FD9" w:rsidRPr="00EF4FD9">
        <w:rPr>
          <w:rFonts w:ascii="Times New Roman" w:hAnsi="Times New Roman" w:cs="Times New Roman"/>
        </w:rPr>
        <w:br/>
        <w:t>Adress: Hermistostigen 15, Ramsö, 21660 NAGU</w:t>
      </w:r>
      <w:r w:rsidR="00EF4FD9" w:rsidRPr="00EF4FD9">
        <w:rPr>
          <w:rFonts w:ascii="Times New Roman" w:hAnsi="Times New Roman" w:cs="Times New Roman"/>
        </w:rPr>
        <w:br/>
        <w:t>Tfn: +358 (0)50 5278 180</w:t>
      </w:r>
      <w:r w:rsidR="00EF4FD9" w:rsidRPr="00EF4FD9">
        <w:rPr>
          <w:rFonts w:ascii="Times New Roman" w:hAnsi="Times New Roman" w:cs="Times New Roman"/>
        </w:rPr>
        <w:br/>
        <w:t>e-post: nina.soderlund@abo.fi</w:t>
      </w:r>
      <w:r w:rsidR="00511FD7">
        <w:rPr>
          <w:rFonts w:ascii="Times New Roman" w:hAnsi="Times New Roman" w:cs="Times New Roman"/>
          <w:sz w:val="24"/>
          <w:szCs w:val="24"/>
        </w:rPr>
        <w:br/>
      </w:r>
      <w:r w:rsidR="00511FD7">
        <w:rPr>
          <w:rFonts w:ascii="Times New Roman" w:hAnsi="Times New Roman" w:cs="Times New Roman"/>
          <w:sz w:val="24"/>
          <w:szCs w:val="24"/>
        </w:rPr>
        <w:br/>
      </w:r>
    </w:p>
    <w:p w:rsidR="002F7517" w:rsidRPr="00511FD7" w:rsidRDefault="00B52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F7517" w:rsidRPr="00EF4FD9" w:rsidRDefault="00EF4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Ann-Gerd Steinby: </w:t>
      </w:r>
      <w:r w:rsidR="002F7517" w:rsidRPr="00EF4FD9">
        <w:rPr>
          <w:rFonts w:ascii="Times New Roman" w:hAnsi="Times New Roman" w:cs="Times New Roman"/>
          <w:sz w:val="24"/>
          <w:szCs w:val="24"/>
        </w:rPr>
        <w:t>”Ålands Martha – styrka, glädje och gemenskap i 100 år” (Mariehamns Tryckeri Ab), 2012</w:t>
      </w:r>
    </w:p>
    <w:sectPr w:rsidR="002F7517" w:rsidRPr="00EF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BA"/>
    <w:rsid w:val="002F7517"/>
    <w:rsid w:val="00511FD7"/>
    <w:rsid w:val="00545656"/>
    <w:rsid w:val="00784F7F"/>
    <w:rsid w:val="008431FB"/>
    <w:rsid w:val="00865BFA"/>
    <w:rsid w:val="008A7F37"/>
    <w:rsid w:val="00B52045"/>
    <w:rsid w:val="00D464BA"/>
    <w:rsid w:val="00E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Söderlund</dc:creator>
  <cp:lastModifiedBy>heklund</cp:lastModifiedBy>
  <cp:revision>6</cp:revision>
  <cp:lastPrinted>2012-12-03T14:58:00Z</cp:lastPrinted>
  <dcterms:created xsi:type="dcterms:W3CDTF">2012-11-29T14:11:00Z</dcterms:created>
  <dcterms:modified xsi:type="dcterms:W3CDTF">2012-12-04T10:12:00Z</dcterms:modified>
</cp:coreProperties>
</file>