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97CE" w14:textId="77777777" w:rsidR="0017546D" w:rsidRDefault="0017546D" w:rsidP="0017546D">
      <w:pPr>
        <w:rPr>
          <w:b/>
          <w:lang w:val="en-US"/>
        </w:rPr>
      </w:pPr>
      <w:r>
        <w:rPr>
          <w:b/>
          <w:lang w:val="en-US"/>
        </w:rPr>
        <w:t>Nordic Wittgenstein Society Board Meeting</w:t>
      </w:r>
    </w:p>
    <w:p w14:paraId="255D9E8B" w14:textId="77777777" w:rsidR="0017546D" w:rsidRPr="00E50DCD" w:rsidRDefault="0017546D" w:rsidP="0017546D">
      <w:pPr>
        <w:rPr>
          <w:b/>
          <w:lang w:val="en-US"/>
        </w:rPr>
      </w:pPr>
      <w:r w:rsidRPr="00E50DCD">
        <w:rPr>
          <w:b/>
          <w:lang w:val="en-US"/>
        </w:rPr>
        <w:t>20 November, 2020, 1:15 P.M.</w:t>
      </w:r>
    </w:p>
    <w:p w14:paraId="1397F2C5" w14:textId="77777777" w:rsidR="0017546D" w:rsidRPr="00E50DCD" w:rsidRDefault="0017546D" w:rsidP="0017546D">
      <w:pPr>
        <w:rPr>
          <w:b/>
          <w:lang w:val="en-US"/>
        </w:rPr>
      </w:pPr>
    </w:p>
    <w:p w14:paraId="474932DA" w14:textId="77777777" w:rsidR="0017546D" w:rsidRDefault="0017546D" w:rsidP="0017546D">
      <w:pPr>
        <w:rPr>
          <w:color w:val="auto"/>
        </w:rPr>
      </w:pPr>
      <w:r>
        <w:t xml:space="preserve">Attendees: Martin Gustafsson, Hanne </w:t>
      </w:r>
      <w:r>
        <w:rPr>
          <w:color w:val="auto"/>
        </w:rPr>
        <w:t>Appelqvist, Alois Pichler, Bernt Österman, Camilla Kronqvist, Gisela Bengtsson, Viktor Johansson, Hugo Strandberg, Elinor Hållén</w:t>
      </w:r>
    </w:p>
    <w:p w14:paraId="5E30B361" w14:textId="77777777" w:rsidR="0017546D" w:rsidRDefault="0017546D" w:rsidP="0017546D"/>
    <w:p w14:paraId="0D5E7672" w14:textId="77777777" w:rsidR="0017546D" w:rsidRDefault="0017546D" w:rsidP="0017546D">
      <w:pPr>
        <w:rPr>
          <w:b/>
          <w:lang w:val="en-US"/>
        </w:rPr>
      </w:pPr>
      <w:r>
        <w:rPr>
          <w:b/>
          <w:lang w:val="en-US"/>
        </w:rPr>
        <w:t>Discussion protocol</w:t>
      </w:r>
    </w:p>
    <w:p w14:paraId="7BF29D98" w14:textId="77777777" w:rsidR="0017546D" w:rsidRDefault="0017546D" w:rsidP="0017546D">
      <w:pPr>
        <w:rPr>
          <w:u w:val="single"/>
          <w:lang w:val="en-US"/>
        </w:rPr>
      </w:pPr>
      <w:r>
        <w:rPr>
          <w:u w:val="single"/>
          <w:lang w:val="en-US"/>
        </w:rPr>
        <w:t>NWS Conferences</w:t>
      </w:r>
    </w:p>
    <w:p w14:paraId="2594DA8A" w14:textId="77777777" w:rsidR="0017546D" w:rsidRDefault="0017546D" w:rsidP="0017546D">
      <w:pPr>
        <w:rPr>
          <w:lang w:val="en-US"/>
        </w:rPr>
      </w:pPr>
      <w:r>
        <w:rPr>
          <w:lang w:val="en-US"/>
        </w:rPr>
        <w:t xml:space="preserve">The conference ‘Contextual Ethics II: Methods and Approaches’, the eleventh annual NWS conference (2020), is planned to be held in Turku, Finland at the end of August 2021. It has been postponed twice due to the covid-19 situation. </w:t>
      </w:r>
    </w:p>
    <w:p w14:paraId="5A909F99" w14:textId="77777777" w:rsidR="0017546D" w:rsidRDefault="0017546D" w:rsidP="0017546D">
      <w:pPr>
        <w:rPr>
          <w:lang w:val="en-US"/>
        </w:rPr>
      </w:pPr>
      <w:r>
        <w:rPr>
          <w:lang w:val="en-US"/>
        </w:rPr>
        <w:t xml:space="preserve">The twelfth annual NWS conference (2021) ‘The Tractatus after 100 Years’, is planned to be held in Skjolden, Norway, 13-16 of May, 2021. </w:t>
      </w:r>
    </w:p>
    <w:p w14:paraId="794784A6" w14:textId="77777777" w:rsidR="0017546D" w:rsidRDefault="0017546D" w:rsidP="0017546D">
      <w:pPr>
        <w:rPr>
          <w:lang w:val="en-US"/>
        </w:rPr>
      </w:pPr>
    </w:p>
    <w:p w14:paraId="47B8CCDD" w14:textId="77777777" w:rsidR="0017546D" w:rsidRDefault="0017546D" w:rsidP="0017546D">
      <w:pPr>
        <w:rPr>
          <w:u w:val="single"/>
          <w:lang w:val="en-US"/>
        </w:rPr>
      </w:pPr>
      <w:r>
        <w:rPr>
          <w:u w:val="single"/>
          <w:lang w:val="en-US"/>
        </w:rPr>
        <w:t>Other conferences and events</w:t>
      </w:r>
    </w:p>
    <w:p w14:paraId="17981E2B" w14:textId="77777777" w:rsidR="0017546D" w:rsidRDefault="0017546D" w:rsidP="0017546D">
      <w:pPr>
        <w:rPr>
          <w:lang w:val="en-US"/>
        </w:rPr>
      </w:pPr>
      <w:r>
        <w:rPr>
          <w:rFonts w:cstheme="minorHAnsi"/>
          <w:szCs w:val="20"/>
          <w:lang w:val="en-US"/>
        </w:rPr>
        <w:t xml:space="preserve">At </w:t>
      </w:r>
      <w:r>
        <w:rPr>
          <w:rFonts w:eastAsia="Times New Roman" w:cstheme="minorHAnsi"/>
          <w:color w:val="000000"/>
          <w:szCs w:val="20"/>
          <w:lang w:val="en-US"/>
        </w:rPr>
        <w:t>the Royal Music Association Annual Music and Philosophy Conference in London 2021,</w:t>
      </w:r>
      <w:r>
        <w:rPr>
          <w:lang w:val="en-US"/>
        </w:rPr>
        <w:t xml:space="preserve"> special invited sessions are organized for which an institution or society is responsible. Hanne Appelqvist would like to organize a panel on Wittgenstein and music and has asked Martin Gustafsson if the NWS could be the society responsible for the panel; Martin has given his permission. The response from the board is positive; it is an interesting event and topic and these kinds of initiatives are the kind of outreach NWS should strive to take part in.      </w:t>
      </w:r>
    </w:p>
    <w:p w14:paraId="41CA0FF8" w14:textId="77777777" w:rsidR="0017546D" w:rsidRDefault="0017546D" w:rsidP="0017546D">
      <w:pPr>
        <w:rPr>
          <w:lang w:val="en-US"/>
        </w:rPr>
      </w:pPr>
      <w:r>
        <w:rPr>
          <w:lang w:val="en-US"/>
        </w:rPr>
        <w:t>Invitation posed by Viktor Johansson with a question: Ingeborg Löfgren (Literature, Uppsala University and member of NWS) is initiator and organizer of the ‘Ordinary language criticism seminar’ that will have its first meeting the 18th of December 2020. It will, at least initially, be an online seminar and she invites people from NWS to participate. Viktor asks, could information be sent out to the NWS network? The response from the board is yes.</w:t>
      </w:r>
    </w:p>
    <w:p w14:paraId="7FD36758" w14:textId="77777777" w:rsidR="0017546D" w:rsidRDefault="0017546D" w:rsidP="0017546D">
      <w:pPr>
        <w:rPr>
          <w:lang w:val="en-US"/>
        </w:rPr>
      </w:pPr>
    </w:p>
    <w:p w14:paraId="6C309B65" w14:textId="77777777" w:rsidR="0017546D" w:rsidRDefault="0017546D" w:rsidP="0017546D">
      <w:pPr>
        <w:rPr>
          <w:u w:val="single"/>
          <w:lang w:val="en-US"/>
        </w:rPr>
      </w:pPr>
      <w:r>
        <w:rPr>
          <w:u w:val="single"/>
          <w:lang w:val="en-US"/>
        </w:rPr>
        <w:t xml:space="preserve">Discussion on how to use the NWS online platforms better and more </w:t>
      </w:r>
    </w:p>
    <w:p w14:paraId="1FC6586C" w14:textId="77777777" w:rsidR="0017546D" w:rsidRDefault="0017546D" w:rsidP="0017546D">
      <w:pPr>
        <w:rPr>
          <w:lang w:val="en-US"/>
        </w:rPr>
      </w:pPr>
      <w:r>
        <w:rPr>
          <w:lang w:val="en-US"/>
        </w:rPr>
        <w:t xml:space="preserve">The question was raised if the NWS home page could be used more, for example to inform about events such as the ones that Appelqvist and Johansson informed about. It led to a conversation on whether the NWS home page should inform about events other than the events arranged by or in collaboration with NWS or if such events should be posted on the NWS Facebook page. The board leaned towards preferring to keep the NWS home page minimal but with links to Nordic Wittgenstein Studies, Nordic Wittgenstein Review and the NWS Facebook page, and to preferring to expand the use of the NWS Facebook page. </w:t>
      </w:r>
    </w:p>
    <w:p w14:paraId="173ADBE9" w14:textId="77777777" w:rsidR="0017546D" w:rsidRDefault="0017546D" w:rsidP="0017546D">
      <w:pPr>
        <w:rPr>
          <w:lang w:val="en-US"/>
        </w:rPr>
      </w:pPr>
      <w:r>
        <w:rPr>
          <w:lang w:val="en-US"/>
        </w:rPr>
        <w:lastRenderedPageBreak/>
        <w:t xml:space="preserve">It was recognized that we need a good way of limiting and communicating what we announce on the Facebook page (eg. should it be a requirement that the event takes place in a Nordic country or is organized by one of the head members?) Do we, perhaps, need new statutes specifying what should be posted on the NWS home page and the NWS Facebook page respectively? </w:t>
      </w:r>
    </w:p>
    <w:p w14:paraId="481347B8" w14:textId="77777777" w:rsidR="0017546D" w:rsidRDefault="0017546D" w:rsidP="0017546D">
      <w:pPr>
        <w:rPr>
          <w:lang w:val="en-US"/>
        </w:rPr>
      </w:pPr>
      <w:r>
        <w:rPr>
          <w:lang w:val="en-US"/>
        </w:rPr>
        <w:t>A group consisting of Viktor Johansson, Gisela Bengtsson and Elinor Hållén will look into the possibilities of using the NWS Facebook page more and how we best can deal with the increase in work and responsibility of an upgraded use. The result of the conversation will be presented at the next NWS board meeting.</w:t>
      </w:r>
    </w:p>
    <w:p w14:paraId="26B34206" w14:textId="77777777" w:rsidR="0017546D" w:rsidRDefault="0017546D" w:rsidP="0017546D">
      <w:pPr>
        <w:rPr>
          <w:lang w:val="en-US"/>
        </w:rPr>
      </w:pPr>
      <w:r>
        <w:rPr>
          <w:lang w:val="en-US"/>
        </w:rPr>
        <w:t xml:space="preserve">The board also discussed if all the information about events organized in collaborations between NWS and a university, centre etc. should be posted on the NWS web page. It was agreed that it is acceptable that the host institution publish the conference program on their web page with a link to it on the NWS web page.  </w:t>
      </w:r>
    </w:p>
    <w:p w14:paraId="45F8B466" w14:textId="77777777" w:rsidR="0017546D" w:rsidRDefault="0017546D" w:rsidP="0017546D">
      <w:pPr>
        <w:rPr>
          <w:lang w:val="en-US"/>
        </w:rPr>
      </w:pPr>
    </w:p>
    <w:p w14:paraId="712D8D2F" w14:textId="77777777" w:rsidR="0017546D" w:rsidRDefault="0017546D" w:rsidP="0017546D">
      <w:pPr>
        <w:rPr>
          <w:u w:val="single"/>
          <w:lang w:val="en-US"/>
        </w:rPr>
      </w:pPr>
      <w:r>
        <w:rPr>
          <w:u w:val="single"/>
          <w:lang w:val="en-US"/>
        </w:rPr>
        <w:t>Nordic Wittgenstein Review</w:t>
      </w:r>
    </w:p>
    <w:p w14:paraId="7B8E45FF" w14:textId="77777777" w:rsidR="0017546D" w:rsidRDefault="0017546D" w:rsidP="0017546D">
      <w:pPr>
        <w:rPr>
          <w:b/>
          <w:lang w:val="en-US"/>
        </w:rPr>
      </w:pPr>
      <w:r>
        <w:rPr>
          <w:lang w:val="en-US"/>
        </w:rPr>
        <w:t xml:space="preserve">The NWR has seen a high increase of submitted articles since September. </w:t>
      </w:r>
    </w:p>
    <w:p w14:paraId="1C2046A5" w14:textId="77777777" w:rsidR="0017546D" w:rsidRDefault="0017546D" w:rsidP="0017546D">
      <w:pPr>
        <w:rPr>
          <w:lang w:val="en-US"/>
        </w:rPr>
      </w:pPr>
      <w:r>
        <w:rPr>
          <w:lang w:val="en-US"/>
        </w:rPr>
        <w:t xml:space="preserve"> Hanne Appelqvist raised the question why there is no review of the invited papers. Based on experience from editorial work for other journals, she proposed a different kind of review than for the proposed papers: an expert in the field would do the review and it would have the form of a conversation with the expert that could further improve the quality of the paper rather than a double-blind review which often results in rejections. It would benefit the authors of the invited papers as well since the paper would then count as having gone through review.</w:t>
      </w:r>
    </w:p>
    <w:p w14:paraId="1D42D6ED" w14:textId="77777777" w:rsidR="0017546D" w:rsidRDefault="0017546D" w:rsidP="0017546D">
      <w:pPr>
        <w:rPr>
          <w:lang w:val="en-US"/>
        </w:rPr>
      </w:pPr>
      <w:r>
        <w:rPr>
          <w:lang w:val="en-US"/>
        </w:rPr>
        <w:t xml:space="preserve">Gisela Bengtsson, representative of the NWR, found it an interesting suggestion to be considered by the NWR editorial team. The conversation about NWR then opened up to include other board members. One pointed out that transparency as regards what has gone through double-blind review and the proposed review for invited papers is important. Another that it is slightly odd to have book reviews under open review, as it is now. </w:t>
      </w:r>
    </w:p>
    <w:p w14:paraId="283BF14E" w14:textId="77777777" w:rsidR="0017546D" w:rsidRDefault="0017546D" w:rsidP="0017546D">
      <w:pPr>
        <w:rPr>
          <w:lang w:val="en-US"/>
        </w:rPr>
      </w:pPr>
      <w:r>
        <w:rPr>
          <w:lang w:val="en-US"/>
        </w:rPr>
        <w:t xml:space="preserve">The conversation attended to the pre-print publications on the NWR’s web page. Good aspects where mentioned, the pre-print papers, also the invited papers, are open to review from any reader. Pre-print publication is also good for authors since they can point to their accepted paper in applications etc. Problems were also brought up. The commenting function on the web page, where corrections to the pre-printed articles can be suggested, is not working well. One can e-mail corrections to members of the editorial board but, apart from being a more complicated procedure, it does not allow one to stay completely anonymous as a commentator and that is a problem. </w:t>
      </w:r>
    </w:p>
    <w:p w14:paraId="1EA50173" w14:textId="77777777" w:rsidR="0017546D" w:rsidRDefault="0017546D" w:rsidP="0017546D">
      <w:pPr>
        <w:rPr>
          <w:lang w:val="en-US"/>
        </w:rPr>
      </w:pPr>
      <w:r>
        <w:rPr>
          <w:lang w:val="en-US"/>
        </w:rPr>
        <w:t>The anonymous commenting function on the NWR web page has been out of function for a while despite complaints to the web masters at University of Bergen. Alois Pichler will raise the issue at a formal meeting at the University of Bergen.</w:t>
      </w:r>
    </w:p>
    <w:p w14:paraId="3B355086" w14:textId="77777777" w:rsidR="0017546D" w:rsidRDefault="0017546D" w:rsidP="0017546D">
      <w:pPr>
        <w:rPr>
          <w:lang w:val="en-US"/>
        </w:rPr>
      </w:pPr>
    </w:p>
    <w:p w14:paraId="075F03EB" w14:textId="77777777" w:rsidR="0017546D" w:rsidRDefault="0017546D" w:rsidP="0017546D">
      <w:pPr>
        <w:rPr>
          <w:u w:val="single"/>
          <w:lang w:val="en-US"/>
        </w:rPr>
      </w:pPr>
      <w:r>
        <w:rPr>
          <w:u w:val="single"/>
          <w:lang w:val="en-US"/>
        </w:rPr>
        <w:t>Date and time for the next meeting</w:t>
      </w:r>
    </w:p>
    <w:p w14:paraId="6325FCAD" w14:textId="77777777" w:rsidR="00EC081B" w:rsidRPr="0017546D" w:rsidRDefault="0017546D" w:rsidP="008673E8">
      <w:pPr>
        <w:rPr>
          <w:lang w:val="en-US"/>
        </w:rPr>
      </w:pPr>
      <w:r>
        <w:rPr>
          <w:lang w:val="en-US"/>
        </w:rPr>
        <w:t>26</w:t>
      </w:r>
      <w:r>
        <w:rPr>
          <w:vertAlign w:val="superscript"/>
          <w:lang w:val="en-US"/>
        </w:rPr>
        <w:t>th</w:t>
      </w:r>
      <w:r>
        <w:rPr>
          <w:lang w:val="en-US"/>
        </w:rPr>
        <w:t xml:space="preserve"> of February 1.15 P.M. (Stockholm time)</w:t>
      </w:r>
      <w:r>
        <w:rPr>
          <w:lang w:val="en-US"/>
        </w:rPr>
        <w:tab/>
      </w:r>
      <w:r>
        <w:rPr>
          <w:lang w:val="en-US"/>
        </w:rPr>
        <w:tab/>
      </w:r>
      <w:r>
        <w:rPr>
          <w:lang w:val="en-US"/>
        </w:rPr>
        <w:tab/>
      </w:r>
      <w:r>
        <w:rPr>
          <w:lang w:val="en-US"/>
        </w:rPr>
        <w:tab/>
      </w:r>
      <w:r>
        <w:rPr>
          <w:lang w:val="en-US"/>
        </w:rPr>
        <w:tab/>
        <w:t>EH</w:t>
      </w:r>
    </w:p>
    <w:sectPr w:rsidR="00EC081B" w:rsidRPr="0017546D" w:rsidSect="0058089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ADEB" w14:textId="77777777" w:rsidR="002E7748" w:rsidRDefault="002E7748" w:rsidP="002D2FD6">
      <w:pPr>
        <w:spacing w:after="0" w:line="240" w:lineRule="auto"/>
      </w:pPr>
      <w:r>
        <w:separator/>
      </w:r>
    </w:p>
  </w:endnote>
  <w:endnote w:type="continuationSeparator" w:id="0">
    <w:p w14:paraId="5C3DD8BD" w14:textId="77777777" w:rsidR="002E7748" w:rsidRDefault="002E7748" w:rsidP="002D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3B7C" w14:textId="77777777" w:rsidR="00F00C6D" w:rsidRDefault="00F00C6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16EC" w14:textId="77777777" w:rsidR="00F00C6D" w:rsidRDefault="00F00C6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CA8F" w14:textId="77777777" w:rsidR="00F00C6D" w:rsidRDefault="00F00C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9363" w14:textId="77777777" w:rsidR="002E7748" w:rsidRDefault="002E7748" w:rsidP="002D2FD6">
      <w:pPr>
        <w:spacing w:after="0" w:line="240" w:lineRule="auto"/>
      </w:pPr>
      <w:r>
        <w:separator/>
      </w:r>
    </w:p>
  </w:footnote>
  <w:footnote w:type="continuationSeparator" w:id="0">
    <w:p w14:paraId="17A3FB4C" w14:textId="77777777" w:rsidR="002E7748" w:rsidRDefault="002E7748" w:rsidP="002D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D6B3" w14:textId="77777777" w:rsidR="00F00C6D" w:rsidRDefault="00F00C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C808" w14:textId="77777777" w:rsidR="00F00C6D" w:rsidRDefault="00F00C6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DC13" w14:textId="77777777" w:rsidR="00F00C6D" w:rsidRDefault="00F00C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26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A5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E4C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E8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08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FCA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26C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560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389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48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63764D"/>
    <w:multiLevelType w:val="multilevel"/>
    <w:tmpl w:val="7FC423BA"/>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575636ED"/>
    <w:multiLevelType w:val="multilevel"/>
    <w:tmpl w:val="23E45B28"/>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Courier New"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4" w15:restartNumberingAfterBreak="0">
    <w:nsid w:val="65FD70C5"/>
    <w:multiLevelType w:val="hybridMultilevel"/>
    <w:tmpl w:val="6714E20E"/>
    <w:lvl w:ilvl="0" w:tplc="D08C16D0">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AD4522"/>
    <w:multiLevelType w:val="hybridMultilevel"/>
    <w:tmpl w:val="D7A210AA"/>
    <w:lvl w:ilvl="0" w:tplc="9CE20560">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1"/>
  </w:num>
  <w:num w:numId="5">
    <w:abstractNumId w:val="2"/>
  </w:num>
  <w:num w:numId="6">
    <w:abstractNumId w:val="11"/>
  </w:num>
  <w:num w:numId="7">
    <w:abstractNumId w:val="1"/>
  </w:num>
  <w:num w:numId="8">
    <w:abstractNumId w:val="11"/>
  </w:num>
  <w:num w:numId="9">
    <w:abstractNumId w:val="0"/>
  </w:num>
  <w:num w:numId="10">
    <w:abstractNumId w:val="11"/>
  </w:num>
  <w:num w:numId="11">
    <w:abstractNumId w:val="9"/>
  </w:num>
  <w:num w:numId="12">
    <w:abstractNumId w:val="13"/>
  </w:num>
  <w:num w:numId="13">
    <w:abstractNumId w:val="7"/>
  </w:num>
  <w:num w:numId="14">
    <w:abstractNumId w:val="13"/>
  </w:num>
  <w:num w:numId="15">
    <w:abstractNumId w:val="6"/>
  </w:num>
  <w:num w:numId="16">
    <w:abstractNumId w:val="13"/>
  </w:num>
  <w:num w:numId="17">
    <w:abstractNumId w:val="5"/>
  </w:num>
  <w:num w:numId="18">
    <w:abstractNumId w:val="13"/>
  </w:num>
  <w:num w:numId="19">
    <w:abstractNumId w:val="4"/>
  </w:num>
  <w:num w:numId="20">
    <w:abstractNumId w:val="13"/>
  </w:num>
  <w:num w:numId="21">
    <w:abstractNumId w:val="12"/>
  </w:num>
  <w:num w:numId="22">
    <w:abstractNumId w:val="10"/>
  </w:num>
  <w:num w:numId="23">
    <w:abstractNumId w:val="12"/>
  </w:num>
  <w:num w:numId="24">
    <w:abstractNumId w:val="10"/>
  </w:num>
  <w:num w:numId="25">
    <w:abstractNumId w:val="12"/>
  </w:num>
  <w:num w:numId="26">
    <w:abstractNumId w:val="10"/>
  </w:num>
  <w:num w:numId="27">
    <w:abstractNumId w:val="12"/>
  </w:num>
  <w:num w:numId="28">
    <w:abstractNumId w:val="10"/>
  </w:num>
  <w:num w:numId="29">
    <w:abstractNumId w:val="12"/>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6D"/>
    <w:rsid w:val="00085374"/>
    <w:rsid w:val="0017546D"/>
    <w:rsid w:val="0024685B"/>
    <w:rsid w:val="002D2FD6"/>
    <w:rsid w:val="002E7748"/>
    <w:rsid w:val="00386613"/>
    <w:rsid w:val="004A551D"/>
    <w:rsid w:val="004A635A"/>
    <w:rsid w:val="00580896"/>
    <w:rsid w:val="0077544B"/>
    <w:rsid w:val="008673E8"/>
    <w:rsid w:val="008843C2"/>
    <w:rsid w:val="00935258"/>
    <w:rsid w:val="00A119E0"/>
    <w:rsid w:val="00A34A49"/>
    <w:rsid w:val="00A87BA5"/>
    <w:rsid w:val="00C10382"/>
    <w:rsid w:val="00C855EC"/>
    <w:rsid w:val="00CB2C51"/>
    <w:rsid w:val="00D0022F"/>
    <w:rsid w:val="00D62A4F"/>
    <w:rsid w:val="00D6427F"/>
    <w:rsid w:val="00D8004E"/>
    <w:rsid w:val="00EC081B"/>
    <w:rsid w:val="00EC18D9"/>
    <w:rsid w:val="00F00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2D9D"/>
  <w15:chartTrackingRefBased/>
  <w15:docId w15:val="{20D26EE2-C68A-473B-8F20-C8325A14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17546D"/>
    <w:pPr>
      <w:tabs>
        <w:tab w:val="left" w:pos="170"/>
      </w:tabs>
      <w:spacing w:before="60" w:after="200" w:line="312" w:lineRule="auto"/>
    </w:pPr>
    <w:rPr>
      <w:color w:val="000000" w:themeColor="text1"/>
      <w:sz w:val="20"/>
      <w:lang w:val="sv-SE"/>
    </w:rPr>
  </w:style>
  <w:style w:type="paragraph" w:styleId="Rubrik10">
    <w:name w:val="heading 1"/>
    <w:basedOn w:val="Normal"/>
    <w:next w:val="Normal"/>
    <w:link w:val="Rubrik1Char"/>
    <w:qFormat/>
    <w:rsid w:val="00A34A49"/>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A34A49"/>
    <w:pPr>
      <w:spacing w:before="300" w:after="0"/>
      <w:outlineLvl w:val="1"/>
    </w:pPr>
    <w:rPr>
      <w:sz w:val="28"/>
      <w:szCs w:val="26"/>
    </w:rPr>
  </w:style>
  <w:style w:type="paragraph" w:styleId="Rubrik30">
    <w:name w:val="heading 3"/>
    <w:basedOn w:val="Rubrik20"/>
    <w:next w:val="Normal"/>
    <w:link w:val="Rubrik3Char"/>
    <w:qFormat/>
    <w:rsid w:val="00A34A49"/>
    <w:pPr>
      <w:outlineLvl w:val="2"/>
    </w:pPr>
    <w:rPr>
      <w:b/>
      <w:sz w:val="24"/>
      <w:szCs w:val="24"/>
    </w:rPr>
  </w:style>
  <w:style w:type="paragraph" w:styleId="Rubrik40">
    <w:name w:val="heading 4"/>
    <w:basedOn w:val="Rubrik30"/>
    <w:next w:val="Normal"/>
    <w:link w:val="Rubrik4Char"/>
    <w:qFormat/>
    <w:rsid w:val="00A34A49"/>
    <w:pPr>
      <w:outlineLvl w:val="3"/>
    </w:pPr>
    <w:rPr>
      <w:iCs/>
      <w:sz w:val="20"/>
    </w:rPr>
  </w:style>
  <w:style w:type="paragraph" w:styleId="Rubrik50">
    <w:name w:val="heading 5"/>
    <w:basedOn w:val="Rubrik40"/>
    <w:next w:val="Normal"/>
    <w:link w:val="Rubrik5Char"/>
    <w:uiPriority w:val="2"/>
    <w:semiHidden/>
    <w:rsid w:val="00A34A49"/>
    <w:pPr>
      <w:outlineLvl w:val="4"/>
    </w:pPr>
    <w:rPr>
      <w:b w:val="0"/>
      <w:i/>
    </w:rPr>
  </w:style>
  <w:style w:type="paragraph" w:styleId="Rubrik6">
    <w:name w:val="heading 6"/>
    <w:basedOn w:val="Rubrik50"/>
    <w:next w:val="Normal"/>
    <w:link w:val="Rubrik6Char"/>
    <w:uiPriority w:val="2"/>
    <w:semiHidden/>
    <w:rsid w:val="00A34A49"/>
    <w:pPr>
      <w:outlineLvl w:val="5"/>
    </w:pPr>
    <w:rPr>
      <w:i w:val="0"/>
      <w:u w:val="single"/>
    </w:rPr>
  </w:style>
  <w:style w:type="paragraph" w:styleId="Rubrik7">
    <w:name w:val="heading 7"/>
    <w:basedOn w:val="Normal"/>
    <w:next w:val="Normal"/>
    <w:link w:val="Rubrik7Char"/>
    <w:uiPriority w:val="2"/>
    <w:semiHidden/>
    <w:rsid w:val="00A34A49"/>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A34A49"/>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A34A49"/>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
    <w:rsid w:val="00A34A49"/>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rsid w:val="00A34A49"/>
    <w:rPr>
      <w:noProof/>
      <w:color w:val="000000" w:themeColor="text1"/>
      <w:sz w:val="18"/>
      <w:lang w:val="sv-SE"/>
    </w:rPr>
  </w:style>
  <w:style w:type="paragraph" w:styleId="Sidfot">
    <w:name w:val="footer"/>
    <w:basedOn w:val="Normal"/>
    <w:link w:val="SidfotChar"/>
    <w:uiPriority w:val="9"/>
    <w:rsid w:val="00A34A49"/>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rsid w:val="00A34A49"/>
    <w:rPr>
      <w:color w:val="000000" w:themeColor="text1"/>
      <w:sz w:val="14"/>
      <w:lang w:val="sv-SE"/>
    </w:rPr>
  </w:style>
  <w:style w:type="character" w:customStyle="1" w:styleId="Rubrik1Char">
    <w:name w:val="Rubrik 1 Char"/>
    <w:basedOn w:val="Standardstycketeckensnitt"/>
    <w:link w:val="Rubrik10"/>
    <w:rsid w:val="00A34A49"/>
    <w:rPr>
      <w:rFonts w:asciiTheme="majorHAnsi" w:eastAsiaTheme="majorEastAsia" w:hAnsiTheme="majorHAnsi" w:cstheme="majorBidi"/>
      <w:color w:val="000000" w:themeColor="text1"/>
      <w:sz w:val="32"/>
      <w:szCs w:val="32"/>
      <w:lang w:val="sv-SE"/>
    </w:rPr>
  </w:style>
  <w:style w:type="paragraph" w:customStyle="1" w:styleId="Adress">
    <w:name w:val="Adress"/>
    <w:basedOn w:val="Normal"/>
    <w:link w:val="AdressChar"/>
    <w:uiPriority w:val="34"/>
    <w:semiHidden/>
    <w:rsid w:val="00A34A49"/>
    <w:pPr>
      <w:spacing w:before="0" w:after="0"/>
    </w:pPr>
    <w:rPr>
      <w:szCs w:val="16"/>
    </w:rPr>
  </w:style>
  <w:style w:type="character" w:customStyle="1" w:styleId="AdressChar">
    <w:name w:val="Adress Char"/>
    <w:basedOn w:val="Standardstycketeckensnitt"/>
    <w:link w:val="Adress"/>
    <w:uiPriority w:val="34"/>
    <w:semiHidden/>
    <w:rsid w:val="00A34A49"/>
    <w:rPr>
      <w:color w:val="000000" w:themeColor="text1"/>
      <w:sz w:val="20"/>
      <w:szCs w:val="16"/>
      <w:lang w:val="sv-SE"/>
    </w:rPr>
  </w:style>
  <w:style w:type="character" w:styleId="AnvndHyperlnk">
    <w:name w:val="FollowedHyperlink"/>
    <w:basedOn w:val="Standardstycketeckensnitt"/>
    <w:uiPriority w:val="99"/>
    <w:semiHidden/>
    <w:rsid w:val="00A34A49"/>
    <w:rPr>
      <w:color w:val="284879" w:themeColor="accent4"/>
      <w:u w:val="none"/>
    </w:rPr>
  </w:style>
  <w:style w:type="paragraph" w:styleId="Ballongtext">
    <w:name w:val="Balloon Text"/>
    <w:basedOn w:val="Normal"/>
    <w:link w:val="BallongtextChar"/>
    <w:uiPriority w:val="99"/>
    <w:semiHidden/>
    <w:rsid w:val="00A34A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4A49"/>
    <w:rPr>
      <w:rFonts w:ascii="Segoe UI" w:hAnsi="Segoe UI" w:cs="Segoe UI"/>
      <w:color w:val="000000" w:themeColor="text1"/>
      <w:sz w:val="18"/>
      <w:szCs w:val="18"/>
      <w:lang w:val="sv-SE"/>
    </w:rPr>
  </w:style>
  <w:style w:type="paragraph" w:styleId="Beskrivning">
    <w:name w:val="caption"/>
    <w:basedOn w:val="Normal"/>
    <w:next w:val="Normal"/>
    <w:uiPriority w:val="35"/>
    <w:semiHidden/>
    <w:rsid w:val="00A34A49"/>
    <w:rPr>
      <w:i/>
      <w:sz w:val="18"/>
    </w:rPr>
  </w:style>
  <w:style w:type="paragraph" w:customStyle="1" w:styleId="Bild">
    <w:name w:val="Bild"/>
    <w:basedOn w:val="Normal"/>
    <w:uiPriority w:val="9"/>
    <w:semiHidden/>
    <w:rsid w:val="00A34A49"/>
    <w:pPr>
      <w:keepNext/>
      <w:keepLines/>
      <w:spacing w:before="160" w:line="240" w:lineRule="auto"/>
      <w:jc w:val="center"/>
    </w:pPr>
  </w:style>
  <w:style w:type="paragraph" w:styleId="Brdtext">
    <w:name w:val="Body Text"/>
    <w:basedOn w:val="Normal"/>
    <w:link w:val="BrdtextChar"/>
    <w:uiPriority w:val="99"/>
    <w:semiHidden/>
    <w:rsid w:val="00A34A49"/>
    <w:pPr>
      <w:spacing w:after="120"/>
    </w:pPr>
  </w:style>
  <w:style w:type="character" w:customStyle="1" w:styleId="BrdtextChar">
    <w:name w:val="Brödtext Char"/>
    <w:basedOn w:val="Standardstycketeckensnitt"/>
    <w:link w:val="Brdtext"/>
    <w:uiPriority w:val="99"/>
    <w:semiHidden/>
    <w:rsid w:val="00A34A49"/>
    <w:rPr>
      <w:color w:val="000000" w:themeColor="text1"/>
      <w:sz w:val="20"/>
      <w:lang w:val="sv-SE"/>
    </w:rPr>
  </w:style>
  <w:style w:type="paragraph" w:customStyle="1" w:styleId="Diarienummer">
    <w:name w:val="Diarienummer"/>
    <w:basedOn w:val="Normal"/>
    <w:semiHidden/>
    <w:qFormat/>
    <w:rsid w:val="00A34A49"/>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A34A49"/>
    <w:rPr>
      <w:lang w:val="en-GB"/>
    </w:rPr>
  </w:style>
  <w:style w:type="paragraph" w:customStyle="1" w:styleId="FaktatextA">
    <w:name w:val="Faktatext A"/>
    <w:basedOn w:val="Normal"/>
    <w:uiPriority w:val="9"/>
    <w:semiHidden/>
    <w:rsid w:val="00A34A49"/>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A34A49"/>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A34A49"/>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A34A49"/>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A34A49"/>
    <w:rPr>
      <w:vertAlign w:val="superscript"/>
    </w:rPr>
  </w:style>
  <w:style w:type="paragraph" w:styleId="Fotnotstext">
    <w:name w:val="footnote text"/>
    <w:basedOn w:val="Normal"/>
    <w:link w:val="FotnotstextChar"/>
    <w:uiPriority w:val="9"/>
    <w:semiHidden/>
    <w:rsid w:val="00A34A49"/>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A34A49"/>
    <w:rPr>
      <w:color w:val="000000" w:themeColor="text1"/>
      <w:sz w:val="16"/>
      <w:szCs w:val="20"/>
      <w:lang w:val="sv-SE"/>
    </w:rPr>
  </w:style>
  <w:style w:type="character" w:styleId="Hyperlnk">
    <w:name w:val="Hyperlink"/>
    <w:basedOn w:val="Standardstycketeckensnitt"/>
    <w:uiPriority w:val="99"/>
    <w:semiHidden/>
    <w:rsid w:val="00A34A49"/>
    <w:rPr>
      <w:color w:val="284879" w:themeColor="accent4"/>
      <w:u w:val="none"/>
    </w:rPr>
  </w:style>
  <w:style w:type="paragraph" w:styleId="Index3">
    <w:name w:val="index 3"/>
    <w:basedOn w:val="Normal"/>
    <w:next w:val="Normal"/>
    <w:autoRedefine/>
    <w:uiPriority w:val="99"/>
    <w:semiHidden/>
    <w:rsid w:val="00A34A49"/>
    <w:pPr>
      <w:tabs>
        <w:tab w:val="clear" w:pos="170"/>
      </w:tabs>
      <w:spacing w:before="0" w:after="0" w:line="240" w:lineRule="auto"/>
      <w:ind w:left="765" w:hanging="198"/>
    </w:pPr>
  </w:style>
  <w:style w:type="paragraph" w:customStyle="1" w:styleId="Ingress">
    <w:name w:val="Ingress"/>
    <w:basedOn w:val="Normal"/>
    <w:uiPriority w:val="9"/>
    <w:semiHidden/>
    <w:rsid w:val="00A34A49"/>
    <w:pPr>
      <w:spacing w:before="0" w:after="0"/>
    </w:pPr>
    <w:rPr>
      <w:color w:val="auto"/>
    </w:rPr>
  </w:style>
  <w:style w:type="paragraph" w:styleId="Innehll1">
    <w:name w:val="toc 1"/>
    <w:basedOn w:val="Normal"/>
    <w:next w:val="Normal"/>
    <w:autoRedefine/>
    <w:uiPriority w:val="39"/>
    <w:semiHidden/>
    <w:rsid w:val="00A34A49"/>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A34A49"/>
    <w:pPr>
      <w:ind w:left="1135"/>
      <w:contextualSpacing/>
    </w:pPr>
    <w:rPr>
      <w:color w:val="auto"/>
      <w:szCs w:val="20"/>
    </w:rPr>
  </w:style>
  <w:style w:type="paragraph" w:styleId="Innehll3">
    <w:name w:val="toc 3"/>
    <w:basedOn w:val="Innehll2"/>
    <w:next w:val="Normal"/>
    <w:autoRedefine/>
    <w:uiPriority w:val="39"/>
    <w:semiHidden/>
    <w:rsid w:val="00A34A49"/>
    <w:pPr>
      <w:ind w:left="1418"/>
    </w:pPr>
    <w:rPr>
      <w:szCs w:val="18"/>
    </w:rPr>
  </w:style>
  <w:style w:type="paragraph" w:styleId="Innehll4">
    <w:name w:val="toc 4"/>
    <w:basedOn w:val="Normal"/>
    <w:next w:val="Normal"/>
    <w:autoRedefine/>
    <w:uiPriority w:val="39"/>
    <w:semiHidden/>
    <w:rsid w:val="00A34A49"/>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A34A49"/>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A34A49"/>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A34A49"/>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A34A49"/>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A34A49"/>
    <w:pPr>
      <w:tabs>
        <w:tab w:val="clear" w:pos="170"/>
      </w:tabs>
      <w:spacing w:after="100" w:line="259" w:lineRule="auto"/>
      <w:ind w:left="1760"/>
    </w:pPr>
    <w:rPr>
      <w:rFonts w:eastAsiaTheme="minorEastAsia"/>
      <w:color w:val="auto"/>
      <w:lang w:eastAsia="sv-SE"/>
    </w:rPr>
  </w:style>
  <w:style w:type="paragraph" w:styleId="Innehllsfrteckningsrubrik">
    <w:name w:val="TOC Heading"/>
    <w:basedOn w:val="Rubrik10"/>
    <w:next w:val="Normal"/>
    <w:uiPriority w:val="39"/>
    <w:semiHidden/>
    <w:rsid w:val="00A34A49"/>
    <w:pPr>
      <w:outlineLvl w:val="9"/>
    </w:pPr>
  </w:style>
  <w:style w:type="paragraph" w:customStyle="1" w:styleId="Introrad">
    <w:name w:val="Introrad"/>
    <w:basedOn w:val="Normal"/>
    <w:link w:val="IntroradChar"/>
    <w:uiPriority w:val="1"/>
    <w:qFormat/>
    <w:rsid w:val="00A34A49"/>
    <w:pPr>
      <w:spacing w:before="360" w:after="240"/>
    </w:pPr>
  </w:style>
  <w:style w:type="character" w:customStyle="1" w:styleId="IntroradChar">
    <w:name w:val="Introrad Char"/>
    <w:basedOn w:val="Standardstycketeckensnitt"/>
    <w:link w:val="Introrad"/>
    <w:uiPriority w:val="1"/>
    <w:rsid w:val="00A34A49"/>
    <w:rPr>
      <w:color w:val="000000" w:themeColor="text1"/>
      <w:sz w:val="20"/>
      <w:lang w:val="sv-SE"/>
    </w:rPr>
  </w:style>
  <w:style w:type="paragraph" w:styleId="Kommentarer">
    <w:name w:val="annotation text"/>
    <w:basedOn w:val="Normal"/>
    <w:link w:val="KommentarerChar"/>
    <w:uiPriority w:val="99"/>
    <w:semiHidden/>
    <w:rsid w:val="00A34A49"/>
    <w:pPr>
      <w:spacing w:line="240" w:lineRule="auto"/>
    </w:pPr>
    <w:rPr>
      <w:szCs w:val="20"/>
    </w:rPr>
  </w:style>
  <w:style w:type="character" w:customStyle="1" w:styleId="KommentarerChar">
    <w:name w:val="Kommentarer Char"/>
    <w:basedOn w:val="Standardstycketeckensnitt"/>
    <w:link w:val="Kommentarer"/>
    <w:uiPriority w:val="99"/>
    <w:semiHidden/>
    <w:rsid w:val="00A34A49"/>
    <w:rPr>
      <w:color w:val="000000" w:themeColor="text1"/>
      <w:sz w:val="20"/>
      <w:szCs w:val="20"/>
      <w:lang w:val="sv-SE"/>
    </w:rPr>
  </w:style>
  <w:style w:type="character" w:styleId="Kommentarsreferens">
    <w:name w:val="annotation reference"/>
    <w:basedOn w:val="Standardstycketeckensnitt"/>
    <w:uiPriority w:val="99"/>
    <w:semiHidden/>
    <w:rsid w:val="00A34A49"/>
    <w:rPr>
      <w:sz w:val="16"/>
      <w:szCs w:val="16"/>
    </w:rPr>
  </w:style>
  <w:style w:type="paragraph" w:styleId="Kommentarsmne">
    <w:name w:val="annotation subject"/>
    <w:basedOn w:val="Kommentarer"/>
    <w:next w:val="Kommentarer"/>
    <w:link w:val="KommentarsmneChar"/>
    <w:uiPriority w:val="99"/>
    <w:semiHidden/>
    <w:rsid w:val="00A34A49"/>
    <w:rPr>
      <w:b/>
      <w:bCs/>
    </w:rPr>
  </w:style>
  <w:style w:type="character" w:customStyle="1" w:styleId="KommentarsmneChar">
    <w:name w:val="Kommentarsämne Char"/>
    <w:basedOn w:val="KommentarerChar"/>
    <w:link w:val="Kommentarsmne"/>
    <w:uiPriority w:val="99"/>
    <w:semiHidden/>
    <w:rsid w:val="00A34A49"/>
    <w:rPr>
      <w:b/>
      <w:bCs/>
      <w:color w:val="000000" w:themeColor="text1"/>
      <w:sz w:val="20"/>
      <w:szCs w:val="20"/>
      <w:lang w:val="sv-SE"/>
    </w:rPr>
  </w:style>
  <w:style w:type="paragraph" w:styleId="Liststycke">
    <w:name w:val="List Paragraph"/>
    <w:basedOn w:val="Normal"/>
    <w:uiPriority w:val="34"/>
    <w:semiHidden/>
    <w:rsid w:val="00A34A49"/>
    <w:pPr>
      <w:spacing w:after="0"/>
      <w:ind w:left="720"/>
    </w:pPr>
    <w:rPr>
      <w:rFonts w:ascii="Calibri" w:eastAsia="Times New Roman" w:hAnsi="Calibri" w:cs="Times New Roman"/>
      <w:lang w:eastAsia="sv-SE"/>
    </w:rPr>
  </w:style>
  <w:style w:type="table" w:styleId="Listtabell1ljusdekorfrg2">
    <w:name w:val="List Table 1 Light Accent 2"/>
    <w:basedOn w:val="Normaltabell"/>
    <w:uiPriority w:val="46"/>
    <w:rsid w:val="00A34A49"/>
    <w:pPr>
      <w:spacing w:after="0" w:line="240" w:lineRule="auto"/>
    </w:pPr>
    <w:rPr>
      <w:lang w:val="sv-SE"/>
    </w:r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A34A49"/>
    <w:rPr>
      <w:b/>
    </w:rPr>
  </w:style>
  <w:style w:type="character" w:customStyle="1" w:styleId="MarkeringFetfrg">
    <w:name w:val="Markering – Fet + färg"/>
    <w:basedOn w:val="Standardstycketeckensnitt"/>
    <w:uiPriority w:val="9"/>
    <w:semiHidden/>
    <w:rsid w:val="00A34A49"/>
    <w:rPr>
      <w:b/>
      <w:color w:val="284879" w:themeColor="accent4"/>
    </w:rPr>
  </w:style>
  <w:style w:type="character" w:customStyle="1" w:styleId="MarkeringFrg">
    <w:name w:val="Markering – Färg"/>
    <w:basedOn w:val="Standardstycketeckensnitt"/>
    <w:uiPriority w:val="9"/>
    <w:semiHidden/>
    <w:rsid w:val="00A34A49"/>
    <w:rPr>
      <w:color w:val="284879" w:themeColor="accent4"/>
    </w:rPr>
  </w:style>
  <w:style w:type="character" w:customStyle="1" w:styleId="MarkeringKursiv">
    <w:name w:val="Markering – Kursiv"/>
    <w:basedOn w:val="Standardstycketeckensnitt"/>
    <w:uiPriority w:val="9"/>
    <w:semiHidden/>
    <w:rsid w:val="00A34A49"/>
    <w:rPr>
      <w:i/>
    </w:rPr>
  </w:style>
  <w:style w:type="paragraph" w:customStyle="1" w:styleId="NormalCambria">
    <w:name w:val="Normal Cambria"/>
    <w:basedOn w:val="Normal"/>
    <w:uiPriority w:val="4"/>
    <w:qFormat/>
    <w:rsid w:val="00A34A49"/>
    <w:pPr>
      <w:tabs>
        <w:tab w:val="clear" w:pos="170"/>
      </w:tabs>
    </w:pPr>
    <w:rPr>
      <w:rFonts w:ascii="Cambria" w:hAnsi="Cambria"/>
      <w:sz w:val="22"/>
    </w:rPr>
  </w:style>
  <w:style w:type="paragraph" w:styleId="Numreradlista">
    <w:name w:val="List Number"/>
    <w:basedOn w:val="Normal"/>
    <w:uiPriority w:val="6"/>
    <w:qFormat/>
    <w:rsid w:val="00EC081B"/>
    <w:pPr>
      <w:numPr>
        <w:numId w:val="10"/>
      </w:numPr>
      <w:tabs>
        <w:tab w:val="clear" w:pos="170"/>
      </w:tabs>
      <w:contextualSpacing/>
    </w:pPr>
  </w:style>
  <w:style w:type="paragraph" w:styleId="Numreradlista2">
    <w:name w:val="List Number 2"/>
    <w:basedOn w:val="Numreradlista"/>
    <w:uiPriority w:val="99"/>
    <w:semiHidden/>
    <w:rsid w:val="00A34A49"/>
    <w:pPr>
      <w:numPr>
        <w:ilvl w:val="1"/>
      </w:numPr>
    </w:pPr>
  </w:style>
  <w:style w:type="paragraph" w:styleId="Numreradlista3">
    <w:name w:val="List Number 3"/>
    <w:basedOn w:val="Numreradlista2"/>
    <w:uiPriority w:val="99"/>
    <w:semiHidden/>
    <w:rsid w:val="00A34A49"/>
    <w:pPr>
      <w:numPr>
        <w:ilvl w:val="2"/>
      </w:numPr>
    </w:pPr>
  </w:style>
  <w:style w:type="paragraph" w:styleId="Numreradlista4">
    <w:name w:val="List Number 4"/>
    <w:basedOn w:val="Normal"/>
    <w:uiPriority w:val="99"/>
    <w:semiHidden/>
    <w:rsid w:val="00A34A49"/>
    <w:pPr>
      <w:numPr>
        <w:ilvl w:val="3"/>
        <w:numId w:val="10"/>
      </w:numPr>
      <w:contextualSpacing/>
    </w:pPr>
  </w:style>
  <w:style w:type="paragraph" w:styleId="Numreradlista5">
    <w:name w:val="List Number 5"/>
    <w:basedOn w:val="Normal"/>
    <w:uiPriority w:val="99"/>
    <w:semiHidden/>
    <w:rsid w:val="00A34A49"/>
    <w:pPr>
      <w:numPr>
        <w:ilvl w:val="4"/>
        <w:numId w:val="10"/>
      </w:numPr>
      <w:contextualSpacing/>
    </w:pPr>
  </w:style>
  <w:style w:type="character" w:styleId="Platshllartext">
    <w:name w:val="Placeholder Text"/>
    <w:basedOn w:val="Standardstycketeckensnitt"/>
    <w:uiPriority w:val="99"/>
    <w:semiHidden/>
    <w:rsid w:val="00A34A49"/>
    <w:rPr>
      <w:color w:val="808080"/>
    </w:rPr>
  </w:style>
  <w:style w:type="paragraph" w:styleId="Punktlista">
    <w:name w:val="List Bullet"/>
    <w:basedOn w:val="Normal"/>
    <w:uiPriority w:val="6"/>
    <w:qFormat/>
    <w:rsid w:val="00A34A49"/>
    <w:pPr>
      <w:numPr>
        <w:numId w:val="20"/>
      </w:numPr>
      <w:tabs>
        <w:tab w:val="clear" w:pos="170"/>
      </w:tabs>
      <w:spacing w:after="0"/>
      <w:contextualSpacing/>
    </w:pPr>
  </w:style>
  <w:style w:type="paragraph" w:styleId="Punktlista2">
    <w:name w:val="List Bullet 2"/>
    <w:basedOn w:val="Punktlista"/>
    <w:uiPriority w:val="99"/>
    <w:semiHidden/>
    <w:rsid w:val="00A34A49"/>
    <w:pPr>
      <w:numPr>
        <w:ilvl w:val="1"/>
      </w:numPr>
    </w:pPr>
  </w:style>
  <w:style w:type="paragraph" w:styleId="Punktlista3">
    <w:name w:val="List Bullet 3"/>
    <w:basedOn w:val="Punktlista2"/>
    <w:uiPriority w:val="99"/>
    <w:semiHidden/>
    <w:rsid w:val="00A34A49"/>
    <w:pPr>
      <w:numPr>
        <w:ilvl w:val="2"/>
      </w:numPr>
    </w:pPr>
  </w:style>
  <w:style w:type="paragraph" w:styleId="Punktlista4">
    <w:name w:val="List Bullet 4"/>
    <w:basedOn w:val="Normal"/>
    <w:uiPriority w:val="99"/>
    <w:semiHidden/>
    <w:rsid w:val="00A34A49"/>
    <w:pPr>
      <w:numPr>
        <w:ilvl w:val="3"/>
        <w:numId w:val="20"/>
      </w:numPr>
      <w:contextualSpacing/>
    </w:pPr>
  </w:style>
  <w:style w:type="paragraph" w:styleId="Punktlista5">
    <w:name w:val="List Bullet 5"/>
    <w:basedOn w:val="Normal"/>
    <w:uiPriority w:val="99"/>
    <w:semiHidden/>
    <w:rsid w:val="00A34A49"/>
    <w:pPr>
      <w:numPr>
        <w:ilvl w:val="4"/>
        <w:numId w:val="20"/>
      </w:numPr>
      <w:contextualSpacing/>
    </w:pPr>
  </w:style>
  <w:style w:type="paragraph" w:styleId="Rubrik">
    <w:name w:val="Title"/>
    <w:basedOn w:val="Normal"/>
    <w:next w:val="Normal"/>
    <w:link w:val="RubrikChar"/>
    <w:uiPriority w:val="10"/>
    <w:rsid w:val="00A34A49"/>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rsid w:val="00A34A49"/>
    <w:rPr>
      <w:rFonts w:ascii="Calibri" w:eastAsiaTheme="majorEastAsia" w:hAnsi="Calibri" w:cstheme="majorBidi"/>
      <w:color w:val="000000" w:themeColor="text1"/>
      <w:spacing w:val="-10"/>
      <w:kern w:val="28"/>
      <w:sz w:val="44"/>
      <w:szCs w:val="224"/>
      <w:lang w:val="sv-SE"/>
    </w:rPr>
  </w:style>
  <w:style w:type="paragraph" w:customStyle="1" w:styleId="Rubrik1">
    <w:name w:val="Rubrik 1 #"/>
    <w:basedOn w:val="Rubrik10"/>
    <w:next w:val="Normal"/>
    <w:uiPriority w:val="1"/>
    <w:qFormat/>
    <w:rsid w:val="00A34A49"/>
    <w:pPr>
      <w:numPr>
        <w:numId w:val="29"/>
      </w:numPr>
      <w:tabs>
        <w:tab w:val="clear" w:pos="170"/>
        <w:tab w:val="left" w:pos="1134"/>
      </w:tabs>
    </w:pPr>
  </w:style>
  <w:style w:type="paragraph" w:customStyle="1" w:styleId="Rubrik1Nr">
    <w:name w:val="Rubrik 1 Nr"/>
    <w:basedOn w:val="Rubrik10"/>
    <w:next w:val="Normal"/>
    <w:link w:val="Rubrik1NrChar"/>
    <w:uiPriority w:val="19"/>
    <w:semiHidden/>
    <w:rsid w:val="00A34A49"/>
    <w:pPr>
      <w:numPr>
        <w:numId w:val="28"/>
      </w:numPr>
    </w:pPr>
  </w:style>
  <w:style w:type="character" w:customStyle="1" w:styleId="Rubrik1NrChar">
    <w:name w:val="Rubrik 1 Nr Char"/>
    <w:basedOn w:val="Rubrik1Char"/>
    <w:link w:val="Rubrik1Nr"/>
    <w:uiPriority w:val="19"/>
    <w:semiHidden/>
    <w:rsid w:val="00A34A49"/>
    <w:rPr>
      <w:rFonts w:asciiTheme="majorHAnsi" w:eastAsiaTheme="majorEastAsia" w:hAnsiTheme="majorHAnsi" w:cstheme="majorBidi"/>
      <w:color w:val="000000" w:themeColor="text1"/>
      <w:sz w:val="32"/>
      <w:szCs w:val="32"/>
      <w:lang w:val="sv-SE"/>
    </w:rPr>
  </w:style>
  <w:style w:type="character" w:customStyle="1" w:styleId="Rubrik2Char">
    <w:name w:val="Rubrik 2 Char"/>
    <w:basedOn w:val="Standardstycketeckensnitt"/>
    <w:link w:val="Rubrik20"/>
    <w:rsid w:val="00A34A49"/>
    <w:rPr>
      <w:rFonts w:asciiTheme="majorHAnsi" w:eastAsiaTheme="majorEastAsia" w:hAnsiTheme="majorHAnsi" w:cstheme="majorBidi"/>
      <w:color w:val="000000" w:themeColor="text1"/>
      <w:sz w:val="28"/>
      <w:szCs w:val="26"/>
      <w:lang w:val="sv-SE"/>
    </w:rPr>
  </w:style>
  <w:style w:type="paragraph" w:customStyle="1" w:styleId="Rubrik2">
    <w:name w:val="Rubrik 2 #"/>
    <w:basedOn w:val="Rubrik20"/>
    <w:next w:val="Normal"/>
    <w:uiPriority w:val="1"/>
    <w:qFormat/>
    <w:rsid w:val="00A34A49"/>
    <w:pPr>
      <w:numPr>
        <w:ilvl w:val="1"/>
        <w:numId w:val="29"/>
      </w:numPr>
      <w:tabs>
        <w:tab w:val="left" w:pos="1134"/>
      </w:tabs>
    </w:pPr>
  </w:style>
  <w:style w:type="paragraph" w:customStyle="1" w:styleId="Rubrik2Nr">
    <w:name w:val="Rubrik 2 Nr"/>
    <w:basedOn w:val="Rubrik20"/>
    <w:next w:val="Normal"/>
    <w:link w:val="Rubrik2NrChar"/>
    <w:uiPriority w:val="19"/>
    <w:semiHidden/>
    <w:rsid w:val="00A34A49"/>
    <w:pPr>
      <w:numPr>
        <w:ilvl w:val="1"/>
        <w:numId w:val="28"/>
      </w:numPr>
    </w:pPr>
    <w:rPr>
      <w:lang w:val="fr-FR"/>
    </w:rPr>
  </w:style>
  <w:style w:type="character" w:customStyle="1" w:styleId="Rubrik2NrChar">
    <w:name w:val="Rubrik 2 Nr Char"/>
    <w:basedOn w:val="Rubrik2Char"/>
    <w:link w:val="Rubrik2Nr"/>
    <w:uiPriority w:val="19"/>
    <w:semiHidden/>
    <w:rsid w:val="00A34A49"/>
    <w:rPr>
      <w:rFonts w:asciiTheme="majorHAnsi" w:eastAsiaTheme="majorEastAsia" w:hAnsiTheme="majorHAnsi" w:cstheme="majorBidi"/>
      <w:color w:val="000000" w:themeColor="text1"/>
      <w:sz w:val="28"/>
      <w:szCs w:val="26"/>
      <w:lang w:val="fr-FR"/>
    </w:rPr>
  </w:style>
  <w:style w:type="character" w:customStyle="1" w:styleId="Rubrik3Char">
    <w:name w:val="Rubrik 3 Char"/>
    <w:basedOn w:val="Standardstycketeckensnitt"/>
    <w:link w:val="Rubrik30"/>
    <w:rsid w:val="00A34A49"/>
    <w:rPr>
      <w:rFonts w:asciiTheme="majorHAnsi" w:eastAsiaTheme="majorEastAsia" w:hAnsiTheme="majorHAnsi" w:cstheme="majorBidi"/>
      <w:b/>
      <w:color w:val="000000" w:themeColor="text1"/>
      <w:sz w:val="24"/>
      <w:szCs w:val="24"/>
      <w:lang w:val="sv-SE"/>
    </w:rPr>
  </w:style>
  <w:style w:type="paragraph" w:customStyle="1" w:styleId="Rubrik3">
    <w:name w:val="Rubrik 3 #"/>
    <w:basedOn w:val="Rubrik30"/>
    <w:next w:val="Normal"/>
    <w:uiPriority w:val="1"/>
    <w:qFormat/>
    <w:rsid w:val="00A34A49"/>
    <w:pPr>
      <w:numPr>
        <w:ilvl w:val="2"/>
        <w:numId w:val="29"/>
      </w:numPr>
    </w:pPr>
    <w:rPr>
      <w:rFonts w:cstheme="minorHAnsi"/>
      <w:szCs w:val="22"/>
    </w:rPr>
  </w:style>
  <w:style w:type="paragraph" w:customStyle="1" w:styleId="Rubrik3Nr">
    <w:name w:val="Rubrik 3 Nr"/>
    <w:basedOn w:val="Rubrik30"/>
    <w:next w:val="Normal"/>
    <w:link w:val="Rubrik3NrChar"/>
    <w:uiPriority w:val="19"/>
    <w:semiHidden/>
    <w:rsid w:val="00A34A49"/>
    <w:pPr>
      <w:numPr>
        <w:ilvl w:val="2"/>
        <w:numId w:val="28"/>
      </w:numPr>
    </w:pPr>
    <w:rPr>
      <w:b w:val="0"/>
    </w:rPr>
  </w:style>
  <w:style w:type="character" w:customStyle="1" w:styleId="Rubrik3NrChar">
    <w:name w:val="Rubrik 3 Nr Char"/>
    <w:basedOn w:val="Rubrik3Char"/>
    <w:link w:val="Rubrik3Nr"/>
    <w:uiPriority w:val="19"/>
    <w:semiHidden/>
    <w:rsid w:val="00A34A49"/>
    <w:rPr>
      <w:rFonts w:asciiTheme="majorHAnsi" w:eastAsiaTheme="majorEastAsia" w:hAnsiTheme="majorHAnsi" w:cstheme="majorBidi"/>
      <w:b w:val="0"/>
      <w:color w:val="000000" w:themeColor="text1"/>
      <w:sz w:val="24"/>
      <w:szCs w:val="24"/>
      <w:lang w:val="sv-SE"/>
    </w:rPr>
  </w:style>
  <w:style w:type="character" w:customStyle="1" w:styleId="Rubrik4Char">
    <w:name w:val="Rubrik 4 Char"/>
    <w:basedOn w:val="Standardstycketeckensnitt"/>
    <w:link w:val="Rubrik40"/>
    <w:rsid w:val="00A34A49"/>
    <w:rPr>
      <w:rFonts w:asciiTheme="majorHAnsi" w:eastAsiaTheme="majorEastAsia" w:hAnsiTheme="majorHAnsi" w:cstheme="majorBidi"/>
      <w:b/>
      <w:iCs/>
      <w:color w:val="000000" w:themeColor="text1"/>
      <w:sz w:val="20"/>
      <w:szCs w:val="24"/>
      <w:lang w:val="sv-SE"/>
    </w:rPr>
  </w:style>
  <w:style w:type="paragraph" w:customStyle="1" w:styleId="Rubrik4">
    <w:name w:val="Rubrik 4 #"/>
    <w:basedOn w:val="Rubrik40"/>
    <w:next w:val="Normal"/>
    <w:uiPriority w:val="1"/>
    <w:qFormat/>
    <w:rsid w:val="00A34A49"/>
    <w:pPr>
      <w:numPr>
        <w:ilvl w:val="3"/>
        <w:numId w:val="29"/>
      </w:numPr>
    </w:pPr>
  </w:style>
  <w:style w:type="paragraph" w:customStyle="1" w:styleId="Rubrik4Nr">
    <w:name w:val="Rubrik 4 Nr"/>
    <w:basedOn w:val="Rubrik40"/>
    <w:next w:val="Normal"/>
    <w:link w:val="Rubrik4NrChar"/>
    <w:uiPriority w:val="19"/>
    <w:semiHidden/>
    <w:rsid w:val="00A34A49"/>
    <w:pPr>
      <w:numPr>
        <w:ilvl w:val="3"/>
        <w:numId w:val="28"/>
      </w:numPr>
    </w:pPr>
  </w:style>
  <w:style w:type="character" w:customStyle="1" w:styleId="Rubrik4NrChar">
    <w:name w:val="Rubrik 4 Nr Char"/>
    <w:basedOn w:val="Rubrik4Char"/>
    <w:link w:val="Rubrik4Nr"/>
    <w:uiPriority w:val="19"/>
    <w:semiHidden/>
    <w:rsid w:val="00A34A49"/>
    <w:rPr>
      <w:rFonts w:asciiTheme="majorHAnsi" w:eastAsiaTheme="majorEastAsia" w:hAnsiTheme="majorHAnsi" w:cstheme="majorBidi"/>
      <w:b/>
      <w:iCs/>
      <w:color w:val="000000" w:themeColor="text1"/>
      <w:sz w:val="20"/>
      <w:szCs w:val="24"/>
      <w:lang w:val="sv-SE"/>
    </w:rPr>
  </w:style>
  <w:style w:type="character" w:customStyle="1" w:styleId="Rubrik5Char">
    <w:name w:val="Rubrik 5 Char"/>
    <w:basedOn w:val="Standardstycketeckensnitt"/>
    <w:link w:val="Rubrik50"/>
    <w:uiPriority w:val="2"/>
    <w:semiHidden/>
    <w:rsid w:val="00A34A49"/>
    <w:rPr>
      <w:rFonts w:asciiTheme="majorHAnsi" w:eastAsiaTheme="majorEastAsia" w:hAnsiTheme="majorHAnsi" w:cstheme="majorBidi"/>
      <w:i/>
      <w:iCs/>
      <w:color w:val="000000" w:themeColor="text1"/>
      <w:sz w:val="20"/>
      <w:szCs w:val="24"/>
      <w:lang w:val="sv-SE"/>
    </w:rPr>
  </w:style>
  <w:style w:type="paragraph" w:customStyle="1" w:styleId="Rubrik5">
    <w:name w:val="Rubrik 5 #"/>
    <w:basedOn w:val="Rubrik4"/>
    <w:next w:val="Normal"/>
    <w:uiPriority w:val="2"/>
    <w:semiHidden/>
    <w:rsid w:val="00A34A49"/>
    <w:pPr>
      <w:numPr>
        <w:ilvl w:val="4"/>
      </w:numPr>
      <w:outlineLvl w:val="4"/>
    </w:pPr>
    <w:rPr>
      <w:b w:val="0"/>
      <w:i/>
    </w:rPr>
  </w:style>
  <w:style w:type="character" w:customStyle="1" w:styleId="Rubrik6Char">
    <w:name w:val="Rubrik 6 Char"/>
    <w:basedOn w:val="Standardstycketeckensnitt"/>
    <w:link w:val="Rubrik6"/>
    <w:uiPriority w:val="2"/>
    <w:semiHidden/>
    <w:rsid w:val="00A34A49"/>
    <w:rPr>
      <w:rFonts w:asciiTheme="majorHAnsi" w:eastAsiaTheme="majorEastAsia" w:hAnsiTheme="majorHAnsi" w:cstheme="majorBidi"/>
      <w:iCs/>
      <w:color w:val="000000" w:themeColor="text1"/>
      <w:sz w:val="20"/>
      <w:szCs w:val="24"/>
      <w:u w:val="single"/>
      <w:lang w:val="sv-SE"/>
    </w:rPr>
  </w:style>
  <w:style w:type="character" w:customStyle="1" w:styleId="Rubrik7Char">
    <w:name w:val="Rubrik 7 Char"/>
    <w:basedOn w:val="Standardstycketeckensnitt"/>
    <w:link w:val="Rubrik7"/>
    <w:uiPriority w:val="2"/>
    <w:semiHidden/>
    <w:rsid w:val="00A34A49"/>
    <w:rPr>
      <w:rFonts w:asciiTheme="majorHAnsi" w:eastAsiaTheme="majorEastAsia" w:hAnsiTheme="majorHAnsi" w:cstheme="majorBidi"/>
      <w:b/>
      <w:iCs/>
      <w:color w:val="FFD618" w:themeColor="accent1"/>
      <w:sz w:val="18"/>
      <w:lang w:val="sv-SE"/>
    </w:rPr>
  </w:style>
  <w:style w:type="character" w:customStyle="1" w:styleId="Rubrik8Char">
    <w:name w:val="Rubrik 8 Char"/>
    <w:basedOn w:val="Standardstycketeckensnitt"/>
    <w:link w:val="Rubrik8"/>
    <w:uiPriority w:val="2"/>
    <w:semiHidden/>
    <w:rsid w:val="00A34A49"/>
    <w:rPr>
      <w:rFonts w:eastAsiaTheme="majorEastAsia" w:cstheme="majorBidi"/>
      <w:b/>
      <w:color w:val="FFD618" w:themeColor="accent1"/>
      <w:sz w:val="18"/>
      <w:szCs w:val="21"/>
      <w:lang w:val="sv-SE"/>
    </w:rPr>
  </w:style>
  <w:style w:type="character" w:customStyle="1" w:styleId="Rubrik9Char">
    <w:name w:val="Rubrik 9 Char"/>
    <w:basedOn w:val="Standardstycketeckensnitt"/>
    <w:link w:val="Rubrik9"/>
    <w:uiPriority w:val="2"/>
    <w:semiHidden/>
    <w:rsid w:val="00A34A49"/>
    <w:rPr>
      <w:rFonts w:asciiTheme="majorHAnsi" w:eastAsiaTheme="majorEastAsia" w:hAnsiTheme="majorHAnsi" w:cstheme="majorBidi"/>
      <w:color w:val="000000" w:themeColor="text1"/>
      <w:sz w:val="28"/>
      <w:szCs w:val="26"/>
      <w:lang w:val="sv-SE"/>
    </w:rPr>
  </w:style>
  <w:style w:type="table" w:customStyle="1" w:styleId="SHTabell">
    <w:name w:val="SH_Tabell"/>
    <w:basedOn w:val="Normaltabell"/>
    <w:uiPriority w:val="99"/>
    <w:rsid w:val="00A34A49"/>
    <w:pPr>
      <w:spacing w:after="0" w:line="240" w:lineRule="auto"/>
    </w:pPr>
    <w:rPr>
      <w:sz w:val="20"/>
      <w:lang w:val="sv-SE"/>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idhuvudEFTER">
    <w:name w:val="Sidhuvud EFTER"/>
    <w:basedOn w:val="Sidhuvud"/>
    <w:next w:val="Sidhuvud"/>
    <w:uiPriority w:val="2"/>
    <w:semiHidden/>
    <w:qFormat/>
    <w:rsid w:val="00A34A49"/>
    <w:pPr>
      <w:spacing w:after="1080"/>
      <w:ind w:right="-28"/>
    </w:pPr>
  </w:style>
  <w:style w:type="table" w:customStyle="1" w:styleId="Tabell01">
    <w:name w:val="Tabell_01"/>
    <w:basedOn w:val="Normaltabell"/>
    <w:uiPriority w:val="99"/>
    <w:rsid w:val="00A34A49"/>
    <w:pPr>
      <w:spacing w:after="0" w:line="240" w:lineRule="auto"/>
    </w:pPr>
    <w:rPr>
      <w:sz w:val="16"/>
      <w:lang w:val="sv-SE"/>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A34A49"/>
    <w:rPr>
      <w:vanish/>
      <w:lang w:val="en-US"/>
    </w:rPr>
  </w:style>
  <w:style w:type="paragraph" w:customStyle="1" w:styleId="Tabellrubrik">
    <w:name w:val="Tabellrubrik"/>
    <w:basedOn w:val="Rubrik40"/>
    <w:uiPriority w:val="9"/>
    <w:semiHidden/>
    <w:rsid w:val="00A34A49"/>
  </w:style>
  <w:style w:type="table" w:styleId="Tabellrutnt">
    <w:name w:val="Table Grid"/>
    <w:basedOn w:val="Normaltabell"/>
    <w:uiPriority w:val="39"/>
    <w:rsid w:val="00A34A49"/>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A34A49"/>
    <w:pPr>
      <w:spacing w:after="0" w:line="240" w:lineRule="auto"/>
    </w:pPr>
    <w:rPr>
      <w:sz w:val="20"/>
      <w:lang w:val="sv-SE"/>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customStyle="1" w:styleId="Tabelltext">
    <w:name w:val="Tabelltext"/>
    <w:basedOn w:val="Normal"/>
    <w:uiPriority w:val="9"/>
    <w:semiHidden/>
    <w:rsid w:val="00A34A49"/>
    <w:pPr>
      <w:spacing w:before="100" w:after="100" w:line="240" w:lineRule="auto"/>
    </w:pPr>
  </w:style>
  <w:style w:type="paragraph" w:styleId="Underrubrik">
    <w:name w:val="Subtitle"/>
    <w:basedOn w:val="Rubrik20"/>
    <w:next w:val="Normal"/>
    <w:link w:val="UnderrubrikChar"/>
    <w:uiPriority w:val="11"/>
    <w:rsid w:val="00A34A49"/>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rsid w:val="00A34A49"/>
    <w:rPr>
      <w:rFonts w:ascii="Calibri" w:eastAsiaTheme="majorEastAsia" w:hAnsi="Calibri" w:cstheme="majorBidi"/>
      <w:b/>
      <w:color w:val="000000" w:themeColor="text1"/>
      <w:sz w:val="26"/>
      <w:szCs w:val="26"/>
      <w:lang w:val="sv-SE"/>
    </w:rPr>
  </w:style>
  <w:style w:type="paragraph" w:customStyle="1" w:styleId="Underrubrik2">
    <w:name w:val="Underrubrik 2"/>
    <w:basedOn w:val="Underrubrik"/>
    <w:uiPriority w:val="9"/>
    <w:semiHidden/>
    <w:rsid w:val="00A34A49"/>
    <w:rPr>
      <w:b w:val="0"/>
    </w:rPr>
  </w:style>
  <w:style w:type="paragraph" w:customStyle="1" w:styleId="Underskrift">
    <w:name w:val="Underskrift"/>
    <w:basedOn w:val="Normal"/>
    <w:link w:val="UnderskriftChar"/>
    <w:uiPriority w:val="34"/>
    <w:semiHidden/>
    <w:rsid w:val="00A34A49"/>
    <w:pPr>
      <w:spacing w:after="40" w:line="300" w:lineRule="exact"/>
    </w:pPr>
  </w:style>
  <w:style w:type="character" w:customStyle="1" w:styleId="UnderskriftChar">
    <w:name w:val="Underskrift Char"/>
    <w:basedOn w:val="Standardstycketeckensnitt"/>
    <w:link w:val="Underskrift"/>
    <w:uiPriority w:val="34"/>
    <w:semiHidden/>
    <w:rsid w:val="00A34A49"/>
    <w:rPr>
      <w:color w:val="000000" w:themeColor="text1"/>
      <w:sz w:val="20"/>
      <w:lang w:val="sv-SE"/>
    </w:rPr>
  </w:style>
  <w:style w:type="paragraph" w:customStyle="1" w:styleId="rendetext">
    <w:name w:val="Ärendetext"/>
    <w:basedOn w:val="Normal"/>
    <w:link w:val="rendetextChar"/>
    <w:uiPriority w:val="3"/>
    <w:semiHidden/>
    <w:rsid w:val="00A34A49"/>
    <w:pPr>
      <w:tabs>
        <w:tab w:val="left" w:pos="567"/>
      </w:tabs>
      <w:spacing w:after="80" w:line="300" w:lineRule="exact"/>
    </w:pPr>
  </w:style>
  <w:style w:type="character" w:customStyle="1" w:styleId="rendetextChar">
    <w:name w:val="Ärendetext Char"/>
    <w:basedOn w:val="Standardstycketeckensnitt"/>
    <w:link w:val="rendetext"/>
    <w:uiPriority w:val="3"/>
    <w:semiHidden/>
    <w:rsid w:val="00A34A49"/>
    <w:rPr>
      <w:color w:val="000000" w:themeColor="text1"/>
      <w:sz w:val="20"/>
      <w:lang w:val="sv-SE"/>
    </w:rPr>
  </w:style>
  <w:style w:type="paragraph" w:customStyle="1" w:styleId="rende1">
    <w:name w:val="Ärende 1"/>
    <w:basedOn w:val="rendetext"/>
    <w:uiPriority w:val="3"/>
    <w:semiHidden/>
    <w:rsid w:val="00A34A49"/>
    <w:pPr>
      <w:numPr>
        <w:numId w:val="30"/>
      </w:numPr>
      <w:tabs>
        <w:tab w:val="clear" w:pos="170"/>
        <w:tab w:val="clear" w:pos="567"/>
        <w:tab w:val="left" w:pos="284"/>
      </w:tabs>
    </w:pPr>
  </w:style>
  <w:style w:type="paragraph" w:customStyle="1" w:styleId="rende2">
    <w:name w:val="Ärende 2"/>
    <w:basedOn w:val="rende1"/>
    <w:uiPriority w:val="3"/>
    <w:semiHidden/>
    <w:rsid w:val="00A34A49"/>
    <w:pPr>
      <w:numPr>
        <w:numId w:val="31"/>
      </w:numPr>
      <w:tabs>
        <w:tab w:val="clear" w:pos="284"/>
      </w:tabs>
    </w:pPr>
  </w:style>
  <w:style w:type="paragraph" w:customStyle="1" w:styleId="renderubrik">
    <w:name w:val="Ärenderubrik"/>
    <w:basedOn w:val="Rubrik30"/>
    <w:uiPriority w:val="2"/>
    <w:semiHidden/>
    <w:rsid w:val="00A34A49"/>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Hållén</dc:creator>
  <cp:keywords/>
  <dc:description/>
  <cp:lastModifiedBy>Camilla Kronqvist</cp:lastModifiedBy>
  <cp:revision>2</cp:revision>
  <dcterms:created xsi:type="dcterms:W3CDTF">2021-11-25T14:07:00Z</dcterms:created>
  <dcterms:modified xsi:type="dcterms:W3CDTF">2021-11-25T14:07:00Z</dcterms:modified>
</cp:coreProperties>
</file>